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298B7C6" w14:textId="77777777" w:rsidR="008A5C4D" w:rsidRPr="008A5C4D" w:rsidRDefault="008A5C4D" w:rsidP="008A5C4D">
      <w:pPr>
        <w:pStyle w:val="1"/>
        <w:ind w:right="-287"/>
        <w:jc w:val="both"/>
        <w:rPr>
          <w:rFonts w:ascii="Times New Roman" w:eastAsia="Times New Roman" w:hAnsi="Times New Roman" w:cs="Times New Roman" w:hint="cs"/>
          <w:color w:val="000000" w:themeColor="text1"/>
          <w:sz w:val="24"/>
          <w:szCs w:val="24"/>
          <w:lang w:val="ru-UA" w:eastAsia="ru-RU" w:bidi="ar-SA"/>
        </w:rPr>
      </w:pPr>
      <w:r w:rsidRPr="008A5C4D">
        <w:rPr>
          <w:rFonts w:ascii="Times New Roman" w:hAnsi="Times New Roman" w:cs="Times New Roman" w:hint="cs"/>
          <w:color w:val="000000" w:themeColor="text1"/>
          <w:sz w:val="24"/>
          <w:szCs w:val="24"/>
          <w:lang w:val="ru-RU"/>
        </w:rPr>
        <w:t>ПОЛІТИКА ОБРОБКИ ТА ЗАХИСТУ ПЕРСОНАЛЬНИХ ДАНИХ</w:t>
      </w:r>
    </w:p>
    <w:p w14:paraId="57CEF9CD" w14:textId="77777777" w:rsidR="008A5C4D" w:rsidRPr="008A5C4D" w:rsidRDefault="008A5C4D" w:rsidP="008A5C4D">
      <w:pPr>
        <w:pStyle w:val="af2"/>
        <w:ind w:right="-287"/>
        <w:jc w:val="both"/>
        <w:rPr>
          <w:rFonts w:hint="cs"/>
          <w:color w:val="000000" w:themeColor="text1"/>
        </w:rPr>
      </w:pPr>
      <w:r w:rsidRPr="008A5C4D">
        <w:rPr>
          <w:rFonts w:hint="cs"/>
          <w:color w:val="000000" w:themeColor="text1"/>
        </w:rPr>
        <w:t>Компанія Yaskrava PRO Global s.r.o., IČO: 191 04 111, із зареєстрованим офісом за адресою: Záhřebská 562/41, Vinohrady (Praha 2), 120 00 Praha (далі також — «Компанія»), як розпорядник персональних даних, інформує Вас як користувача вебзастосунку Yaskrava про наведені нижче правила збору персональних даних та захисту приватності.</w:t>
      </w:r>
    </w:p>
    <w:p w14:paraId="3A520344" w14:textId="77777777" w:rsidR="008A5C4D" w:rsidRPr="008A5C4D" w:rsidRDefault="008A5C4D" w:rsidP="008A5C4D">
      <w:pPr>
        <w:pStyle w:val="af2"/>
        <w:ind w:right="-287"/>
        <w:jc w:val="both"/>
        <w:rPr>
          <w:rFonts w:hint="cs"/>
          <w:color w:val="000000" w:themeColor="text1"/>
        </w:rPr>
      </w:pPr>
      <w:r w:rsidRPr="008A5C4D">
        <w:rPr>
          <w:rFonts w:hint="cs"/>
          <w:color w:val="000000" w:themeColor="text1"/>
        </w:rPr>
        <w:t>Безпека Ваших персональних даних є нашим пріоритетом. Тому ми приділяємо належну увагу персональним даним та їх захисту. У цій Політиці обробки та захисту персональних даних («Політика») ми хочемо поінформувати Вас про те, які персональні дані ми збираємо щодо Вас та яким чином надалі їх використовуємо.</w:t>
      </w:r>
    </w:p>
    <w:p w14:paraId="775420B7" w14:textId="77777777" w:rsidR="008A5C4D" w:rsidRPr="008A5C4D" w:rsidRDefault="008A5C4D" w:rsidP="008A5C4D">
      <w:pPr>
        <w:pStyle w:val="af2"/>
        <w:ind w:right="-287"/>
        <w:jc w:val="both"/>
        <w:rPr>
          <w:rFonts w:hint="cs"/>
          <w:color w:val="000000" w:themeColor="text1"/>
        </w:rPr>
      </w:pPr>
      <w:r w:rsidRPr="008A5C4D">
        <w:rPr>
          <w:rFonts w:hint="cs"/>
          <w:color w:val="000000" w:themeColor="text1"/>
        </w:rPr>
        <w:t>Нижче Ви, зокрема, дізнаєтеся:</w:t>
      </w:r>
    </w:p>
    <w:p w14:paraId="71780496" w14:textId="77777777" w:rsidR="008A5C4D" w:rsidRPr="008A5C4D" w:rsidRDefault="008A5C4D" w:rsidP="008A5C4D">
      <w:pPr>
        <w:pStyle w:val="af2"/>
        <w:numPr>
          <w:ilvl w:val="0"/>
          <w:numId w:val="20"/>
        </w:numPr>
        <w:ind w:right="-287"/>
        <w:jc w:val="both"/>
        <w:rPr>
          <w:rFonts w:hint="cs"/>
          <w:color w:val="000000" w:themeColor="text1"/>
        </w:rPr>
      </w:pPr>
      <w:r w:rsidRPr="008A5C4D">
        <w:rPr>
          <w:rFonts w:hint="cs"/>
          <w:color w:val="000000" w:themeColor="text1"/>
        </w:rPr>
        <w:t>які Ваші персональні дані ми оброблятимемо;</w:t>
      </w:r>
    </w:p>
    <w:p w14:paraId="2454F54A" w14:textId="77777777" w:rsidR="008A5C4D" w:rsidRPr="008A5C4D" w:rsidRDefault="008A5C4D" w:rsidP="008A5C4D">
      <w:pPr>
        <w:pStyle w:val="af2"/>
        <w:numPr>
          <w:ilvl w:val="0"/>
          <w:numId w:val="20"/>
        </w:numPr>
        <w:ind w:right="-287"/>
        <w:jc w:val="both"/>
        <w:rPr>
          <w:rFonts w:hint="cs"/>
          <w:color w:val="000000" w:themeColor="text1"/>
        </w:rPr>
      </w:pPr>
      <w:r w:rsidRPr="008A5C4D">
        <w:rPr>
          <w:rFonts w:hint="cs"/>
          <w:color w:val="000000" w:themeColor="text1"/>
        </w:rPr>
        <w:t>з якою метою та яким чином ми оброблятимемо та захищатимемо Ваші персональні дані;</w:t>
      </w:r>
    </w:p>
    <w:p w14:paraId="6A52E907" w14:textId="77777777" w:rsidR="008A5C4D" w:rsidRPr="008A5C4D" w:rsidRDefault="008A5C4D" w:rsidP="008A5C4D">
      <w:pPr>
        <w:pStyle w:val="af2"/>
        <w:numPr>
          <w:ilvl w:val="0"/>
          <w:numId w:val="20"/>
        </w:numPr>
        <w:ind w:right="-287"/>
        <w:jc w:val="both"/>
        <w:rPr>
          <w:rFonts w:hint="cs"/>
          <w:color w:val="000000" w:themeColor="text1"/>
        </w:rPr>
      </w:pPr>
      <w:r w:rsidRPr="008A5C4D">
        <w:rPr>
          <w:rFonts w:hint="cs"/>
          <w:color w:val="000000" w:themeColor="text1"/>
        </w:rPr>
        <w:t>кому можуть бути передані Ваші персональні дані;</w:t>
      </w:r>
    </w:p>
    <w:p w14:paraId="09C2A6E2" w14:textId="77777777" w:rsidR="008A5C4D" w:rsidRPr="008A5C4D" w:rsidRDefault="008A5C4D" w:rsidP="008A5C4D">
      <w:pPr>
        <w:pStyle w:val="af2"/>
        <w:numPr>
          <w:ilvl w:val="0"/>
          <w:numId w:val="20"/>
        </w:numPr>
        <w:ind w:right="-287"/>
        <w:jc w:val="both"/>
        <w:rPr>
          <w:rFonts w:hint="cs"/>
          <w:color w:val="000000" w:themeColor="text1"/>
        </w:rPr>
      </w:pPr>
      <w:r w:rsidRPr="008A5C4D">
        <w:rPr>
          <w:rFonts w:hint="cs"/>
          <w:color w:val="000000" w:themeColor="text1"/>
        </w:rPr>
        <w:t>протягом якого строку ми оброблятимемо Ваші персональні дані;</w:t>
      </w:r>
    </w:p>
    <w:p w14:paraId="0B88F0D0" w14:textId="77777777" w:rsidR="008A5C4D" w:rsidRPr="008A5C4D" w:rsidRDefault="008A5C4D" w:rsidP="008A5C4D">
      <w:pPr>
        <w:pStyle w:val="af2"/>
        <w:numPr>
          <w:ilvl w:val="0"/>
          <w:numId w:val="20"/>
        </w:numPr>
        <w:ind w:right="-287"/>
        <w:jc w:val="both"/>
        <w:rPr>
          <w:rFonts w:hint="cs"/>
          <w:color w:val="000000" w:themeColor="text1"/>
        </w:rPr>
      </w:pPr>
      <w:r w:rsidRPr="008A5C4D">
        <w:rPr>
          <w:rFonts w:hint="cs"/>
          <w:color w:val="000000" w:themeColor="text1"/>
        </w:rPr>
        <w:t>які права Ви маєте щодо захисту Ваших персональних даних.</w:t>
      </w:r>
    </w:p>
    <w:p w14:paraId="1F8B24B2" w14:textId="77777777" w:rsidR="008A5C4D" w:rsidRPr="008A5C4D" w:rsidRDefault="008A5C4D" w:rsidP="008A5C4D">
      <w:pPr>
        <w:pStyle w:val="af2"/>
        <w:ind w:right="-287"/>
        <w:jc w:val="both"/>
        <w:rPr>
          <w:rFonts w:hint="cs"/>
          <w:color w:val="000000" w:themeColor="text1"/>
        </w:rPr>
      </w:pPr>
      <w:r w:rsidRPr="008A5C4D">
        <w:rPr>
          <w:rFonts w:hint="cs"/>
          <w:color w:val="000000" w:themeColor="text1"/>
        </w:rPr>
        <w:t xml:space="preserve">Якщо Вам необхідно пояснити будь-яку частину цього тексту, отримати консультацію або обговорити подальшу обробку Ваших персональних даних, Ви можете в будь-який час звернутися до нас за електронною адресою </w:t>
      </w:r>
      <w:r w:rsidRPr="008A5C4D">
        <w:rPr>
          <w:rFonts w:hint="cs"/>
          <w:color w:val="000000" w:themeColor="text1"/>
        </w:rPr>
        <w:fldChar w:fldCharType="begin"/>
      </w:r>
      <w:r w:rsidRPr="008A5C4D">
        <w:rPr>
          <w:rFonts w:hint="cs"/>
          <w:color w:val="000000" w:themeColor="text1"/>
        </w:rPr>
        <w:instrText>HYPERLINK "mailto:office@yaskrava.eu"</w:instrText>
      </w:r>
      <w:r w:rsidRPr="008A5C4D">
        <w:rPr>
          <w:rFonts w:hint="cs"/>
          <w:color w:val="000000" w:themeColor="text1"/>
        </w:rPr>
      </w:r>
      <w:r w:rsidRPr="008A5C4D">
        <w:rPr>
          <w:rFonts w:hint="cs"/>
          <w:color w:val="000000" w:themeColor="text1"/>
        </w:rPr>
        <w:fldChar w:fldCharType="separate"/>
      </w:r>
      <w:r w:rsidRPr="008A5C4D">
        <w:rPr>
          <w:rStyle w:val="af3"/>
          <w:rFonts w:hint="cs"/>
          <w:color w:val="000000" w:themeColor="text1"/>
        </w:rPr>
        <w:t>office@yaskrava.eu</w:t>
      </w:r>
      <w:r w:rsidRPr="008A5C4D">
        <w:rPr>
          <w:rFonts w:hint="cs"/>
          <w:color w:val="000000" w:themeColor="text1"/>
        </w:rPr>
        <w:fldChar w:fldCharType="end"/>
      </w:r>
      <w:r w:rsidRPr="008A5C4D">
        <w:rPr>
          <w:rFonts w:hint="cs"/>
          <w:color w:val="000000" w:themeColor="text1"/>
        </w:rPr>
        <w:t>.</w:t>
      </w:r>
    </w:p>
    <w:p w14:paraId="380B7EEE" w14:textId="77777777" w:rsidR="008A5C4D" w:rsidRPr="008A5C4D" w:rsidRDefault="008A5C4D" w:rsidP="008A5C4D">
      <w:pPr>
        <w:pStyle w:val="2"/>
        <w:ind w:right="-287"/>
        <w:jc w:val="both"/>
        <w:rPr>
          <w:rFonts w:ascii="Times New Roman" w:hAnsi="Times New Roman" w:cs="Times New Roman" w:hint="cs"/>
          <w:color w:val="000000" w:themeColor="text1"/>
          <w:sz w:val="24"/>
          <w:szCs w:val="24"/>
          <w:lang w:val="ru-RU"/>
        </w:rPr>
      </w:pPr>
      <w:proofErr w:type="spellStart"/>
      <w:r w:rsidRPr="008A5C4D">
        <w:rPr>
          <w:rFonts w:ascii="Times New Roman" w:hAnsi="Times New Roman" w:cs="Times New Roman" w:hint="cs"/>
          <w:color w:val="000000" w:themeColor="text1"/>
          <w:sz w:val="24"/>
          <w:szCs w:val="24"/>
          <w:lang w:val="ru-RU"/>
        </w:rPr>
        <w:t>Обсяг</w:t>
      </w:r>
      <w:proofErr w:type="spellEnd"/>
      <w:r w:rsidRPr="008A5C4D">
        <w:rPr>
          <w:rFonts w:ascii="Times New Roman" w:hAnsi="Times New Roman" w:cs="Times New Roman" w:hint="cs"/>
          <w:color w:val="000000" w:themeColor="text1"/>
          <w:sz w:val="24"/>
          <w:szCs w:val="24"/>
          <w:lang w:val="ru-RU"/>
        </w:rPr>
        <w:t xml:space="preserve"> </w:t>
      </w:r>
      <w:proofErr w:type="spellStart"/>
      <w:r w:rsidRPr="008A5C4D">
        <w:rPr>
          <w:rFonts w:ascii="Times New Roman" w:hAnsi="Times New Roman" w:cs="Times New Roman" w:hint="cs"/>
          <w:color w:val="000000" w:themeColor="text1"/>
          <w:sz w:val="24"/>
          <w:szCs w:val="24"/>
          <w:lang w:val="ru-RU"/>
        </w:rPr>
        <w:t>обробки</w:t>
      </w:r>
      <w:proofErr w:type="spellEnd"/>
      <w:r w:rsidRPr="008A5C4D">
        <w:rPr>
          <w:rFonts w:ascii="Times New Roman" w:hAnsi="Times New Roman" w:cs="Times New Roman" w:hint="cs"/>
          <w:color w:val="000000" w:themeColor="text1"/>
          <w:sz w:val="24"/>
          <w:szCs w:val="24"/>
          <w:lang w:val="ru-RU"/>
        </w:rPr>
        <w:t xml:space="preserve"> </w:t>
      </w:r>
      <w:proofErr w:type="spellStart"/>
      <w:r w:rsidRPr="008A5C4D">
        <w:rPr>
          <w:rFonts w:ascii="Times New Roman" w:hAnsi="Times New Roman" w:cs="Times New Roman" w:hint="cs"/>
          <w:color w:val="000000" w:themeColor="text1"/>
          <w:sz w:val="24"/>
          <w:szCs w:val="24"/>
          <w:lang w:val="ru-RU"/>
        </w:rPr>
        <w:t>персональних</w:t>
      </w:r>
      <w:proofErr w:type="spellEnd"/>
      <w:r w:rsidRPr="008A5C4D">
        <w:rPr>
          <w:rFonts w:ascii="Times New Roman" w:hAnsi="Times New Roman" w:cs="Times New Roman" w:hint="cs"/>
          <w:color w:val="000000" w:themeColor="text1"/>
          <w:sz w:val="24"/>
          <w:szCs w:val="24"/>
          <w:lang w:val="ru-RU"/>
        </w:rPr>
        <w:t xml:space="preserve"> </w:t>
      </w:r>
      <w:proofErr w:type="spellStart"/>
      <w:r w:rsidRPr="008A5C4D">
        <w:rPr>
          <w:rFonts w:ascii="Times New Roman" w:hAnsi="Times New Roman" w:cs="Times New Roman" w:hint="cs"/>
          <w:color w:val="000000" w:themeColor="text1"/>
          <w:sz w:val="24"/>
          <w:szCs w:val="24"/>
          <w:lang w:val="ru-RU"/>
        </w:rPr>
        <w:t>даних</w:t>
      </w:r>
      <w:proofErr w:type="spellEnd"/>
    </w:p>
    <w:p w14:paraId="2C114821" w14:textId="77777777" w:rsidR="008A5C4D" w:rsidRPr="008A5C4D" w:rsidRDefault="008A5C4D" w:rsidP="008A5C4D">
      <w:pPr>
        <w:pStyle w:val="af2"/>
        <w:ind w:right="-287"/>
        <w:jc w:val="both"/>
        <w:rPr>
          <w:rFonts w:hint="cs"/>
          <w:color w:val="000000" w:themeColor="text1"/>
        </w:rPr>
      </w:pPr>
      <w:r w:rsidRPr="008A5C4D">
        <w:rPr>
          <w:rFonts w:hint="cs"/>
          <w:color w:val="000000" w:themeColor="text1"/>
        </w:rPr>
        <w:t>Під час використання вебзастосунку Вас можуть попросити надати певні відомості про себе або Вашу компанію. Такими даними можуть бути, зокрема:</w:t>
      </w:r>
    </w:p>
    <w:p w14:paraId="2E08E165" w14:textId="77777777" w:rsidR="008A5C4D" w:rsidRPr="008A5C4D" w:rsidRDefault="008A5C4D" w:rsidP="008A5C4D">
      <w:pPr>
        <w:pStyle w:val="3"/>
        <w:ind w:right="-287"/>
        <w:jc w:val="both"/>
        <w:rPr>
          <w:rFonts w:ascii="Times New Roman" w:hAnsi="Times New Roman" w:cs="Times New Roman" w:hint="cs"/>
          <w:color w:val="000000" w:themeColor="text1"/>
          <w:lang w:val="ru-RU"/>
        </w:rPr>
      </w:pPr>
      <w:proofErr w:type="spellStart"/>
      <w:r w:rsidRPr="008A5C4D">
        <w:rPr>
          <w:rFonts w:ascii="Times New Roman" w:hAnsi="Times New Roman" w:cs="Times New Roman" w:hint="cs"/>
          <w:color w:val="000000" w:themeColor="text1"/>
          <w:lang w:val="ru-RU"/>
        </w:rPr>
        <w:t>Категорії</w:t>
      </w:r>
      <w:proofErr w:type="spellEnd"/>
      <w:r w:rsidRPr="008A5C4D">
        <w:rPr>
          <w:rFonts w:ascii="Times New Roman" w:hAnsi="Times New Roman" w:cs="Times New Roman" w:hint="cs"/>
          <w:color w:val="000000" w:themeColor="text1"/>
          <w:lang w:val="ru-RU"/>
        </w:rPr>
        <w:t xml:space="preserve"> </w:t>
      </w:r>
      <w:proofErr w:type="spellStart"/>
      <w:r w:rsidRPr="008A5C4D">
        <w:rPr>
          <w:rFonts w:ascii="Times New Roman" w:hAnsi="Times New Roman" w:cs="Times New Roman" w:hint="cs"/>
          <w:color w:val="000000" w:themeColor="text1"/>
          <w:lang w:val="ru-RU"/>
        </w:rPr>
        <w:t>персональних</w:t>
      </w:r>
      <w:proofErr w:type="spellEnd"/>
      <w:r w:rsidRPr="008A5C4D">
        <w:rPr>
          <w:rFonts w:ascii="Times New Roman" w:hAnsi="Times New Roman" w:cs="Times New Roman" w:hint="cs"/>
          <w:color w:val="000000" w:themeColor="text1"/>
          <w:lang w:val="ru-RU"/>
        </w:rPr>
        <w:t xml:space="preserve"> </w:t>
      </w:r>
      <w:proofErr w:type="spellStart"/>
      <w:r w:rsidRPr="008A5C4D">
        <w:rPr>
          <w:rFonts w:ascii="Times New Roman" w:hAnsi="Times New Roman" w:cs="Times New Roman" w:hint="cs"/>
          <w:color w:val="000000" w:themeColor="text1"/>
          <w:lang w:val="ru-RU"/>
        </w:rPr>
        <w:t>даних</w:t>
      </w:r>
      <w:proofErr w:type="spellEnd"/>
    </w:p>
    <w:p w14:paraId="25BBBD81" w14:textId="77777777" w:rsidR="008A5C4D" w:rsidRPr="008A5C4D" w:rsidRDefault="008A5C4D" w:rsidP="008A5C4D">
      <w:pPr>
        <w:pStyle w:val="af2"/>
        <w:ind w:right="-287"/>
        <w:jc w:val="both"/>
        <w:rPr>
          <w:rFonts w:hint="cs"/>
          <w:color w:val="000000" w:themeColor="text1"/>
        </w:rPr>
      </w:pPr>
      <w:r w:rsidRPr="008A5C4D">
        <w:rPr>
          <w:rFonts w:hint="cs"/>
          <w:color w:val="000000" w:themeColor="text1"/>
        </w:rPr>
        <w:t>Якщо Ви використовуєте вебзастосунок Yaskrava, ми збираємо:</w:t>
      </w:r>
    </w:p>
    <w:p w14:paraId="2E61C13A" w14:textId="77777777" w:rsidR="008A5C4D" w:rsidRPr="008A5C4D" w:rsidRDefault="008A5C4D" w:rsidP="008A5C4D">
      <w:pPr>
        <w:pStyle w:val="af2"/>
        <w:numPr>
          <w:ilvl w:val="0"/>
          <w:numId w:val="21"/>
        </w:numPr>
        <w:ind w:right="-287"/>
        <w:jc w:val="both"/>
        <w:rPr>
          <w:rFonts w:hint="cs"/>
          <w:color w:val="000000" w:themeColor="text1"/>
        </w:rPr>
      </w:pPr>
      <w:r w:rsidRPr="008A5C4D">
        <w:rPr>
          <w:rFonts w:hint="cs"/>
          <w:color w:val="000000" w:themeColor="text1"/>
        </w:rPr>
        <w:t>ім’я та прізвище;</w:t>
      </w:r>
    </w:p>
    <w:p w14:paraId="773E8CDB" w14:textId="77777777" w:rsidR="008A5C4D" w:rsidRPr="008A5C4D" w:rsidRDefault="008A5C4D" w:rsidP="008A5C4D">
      <w:pPr>
        <w:pStyle w:val="af2"/>
        <w:numPr>
          <w:ilvl w:val="0"/>
          <w:numId w:val="21"/>
        </w:numPr>
        <w:ind w:right="-287"/>
        <w:jc w:val="both"/>
        <w:rPr>
          <w:rFonts w:hint="cs"/>
          <w:color w:val="000000" w:themeColor="text1"/>
        </w:rPr>
      </w:pPr>
      <w:r w:rsidRPr="008A5C4D">
        <w:rPr>
          <w:rFonts w:hint="cs"/>
          <w:color w:val="000000" w:themeColor="text1"/>
        </w:rPr>
        <w:t>адресу електронної пошти;</w:t>
      </w:r>
    </w:p>
    <w:p w14:paraId="35AEB601" w14:textId="77777777" w:rsidR="008A5C4D" w:rsidRPr="008A5C4D" w:rsidRDefault="008A5C4D" w:rsidP="008A5C4D">
      <w:pPr>
        <w:pStyle w:val="af2"/>
        <w:numPr>
          <w:ilvl w:val="0"/>
          <w:numId w:val="21"/>
        </w:numPr>
        <w:ind w:right="-287"/>
        <w:jc w:val="both"/>
        <w:rPr>
          <w:rFonts w:hint="cs"/>
          <w:color w:val="000000" w:themeColor="text1"/>
        </w:rPr>
      </w:pPr>
      <w:r w:rsidRPr="008A5C4D">
        <w:rPr>
          <w:rFonts w:hint="cs"/>
          <w:color w:val="000000" w:themeColor="text1"/>
        </w:rPr>
        <w:t>номер телефону;</w:t>
      </w:r>
    </w:p>
    <w:p w14:paraId="0A89155D" w14:textId="77777777" w:rsidR="008A5C4D" w:rsidRPr="008A5C4D" w:rsidRDefault="008A5C4D" w:rsidP="008A5C4D">
      <w:pPr>
        <w:pStyle w:val="af2"/>
        <w:numPr>
          <w:ilvl w:val="0"/>
          <w:numId w:val="21"/>
        </w:numPr>
        <w:ind w:right="-287"/>
        <w:jc w:val="both"/>
        <w:rPr>
          <w:rFonts w:hint="cs"/>
          <w:color w:val="000000" w:themeColor="text1"/>
        </w:rPr>
      </w:pPr>
      <w:r w:rsidRPr="008A5C4D">
        <w:rPr>
          <w:rFonts w:hint="cs"/>
          <w:color w:val="000000" w:themeColor="text1"/>
        </w:rPr>
        <w:t>категорію Вашого рейтингу, визначену Партнером Компанії;</w:t>
      </w:r>
    </w:p>
    <w:p w14:paraId="480551D3" w14:textId="77777777" w:rsidR="008A5C4D" w:rsidRPr="008A5C4D" w:rsidRDefault="008A5C4D" w:rsidP="008A5C4D">
      <w:pPr>
        <w:pStyle w:val="af2"/>
        <w:numPr>
          <w:ilvl w:val="0"/>
          <w:numId w:val="21"/>
        </w:numPr>
        <w:ind w:right="-287"/>
        <w:jc w:val="both"/>
        <w:rPr>
          <w:rFonts w:hint="cs"/>
          <w:color w:val="000000" w:themeColor="text1"/>
        </w:rPr>
      </w:pPr>
      <w:r w:rsidRPr="008A5C4D">
        <w:rPr>
          <w:rFonts w:hint="cs"/>
          <w:color w:val="000000" w:themeColor="text1"/>
        </w:rPr>
        <w:t>реєстраційний номер транспортного засобу;</w:t>
      </w:r>
    </w:p>
    <w:p w14:paraId="0F20D89B" w14:textId="77777777" w:rsidR="008A5C4D" w:rsidRPr="008A5C4D" w:rsidRDefault="008A5C4D" w:rsidP="008A5C4D">
      <w:pPr>
        <w:pStyle w:val="af2"/>
        <w:numPr>
          <w:ilvl w:val="0"/>
          <w:numId w:val="21"/>
        </w:numPr>
        <w:ind w:right="-287"/>
        <w:jc w:val="both"/>
        <w:rPr>
          <w:rFonts w:hint="cs"/>
          <w:color w:val="000000" w:themeColor="text1"/>
        </w:rPr>
      </w:pPr>
      <w:r w:rsidRPr="008A5C4D">
        <w:rPr>
          <w:rFonts w:hint="cs"/>
          <w:color w:val="000000" w:themeColor="text1"/>
        </w:rPr>
        <w:t>ім’я користувача;</w:t>
      </w:r>
    </w:p>
    <w:p w14:paraId="7A227AB0" w14:textId="77777777" w:rsidR="008A5C4D" w:rsidRPr="008A5C4D" w:rsidRDefault="008A5C4D" w:rsidP="008A5C4D">
      <w:pPr>
        <w:pStyle w:val="af2"/>
        <w:numPr>
          <w:ilvl w:val="0"/>
          <w:numId w:val="21"/>
        </w:numPr>
        <w:ind w:right="-287"/>
        <w:jc w:val="both"/>
        <w:rPr>
          <w:rFonts w:hint="cs"/>
          <w:color w:val="000000" w:themeColor="text1"/>
        </w:rPr>
      </w:pPr>
      <w:r w:rsidRPr="008A5C4D">
        <w:rPr>
          <w:rFonts w:hint="cs"/>
          <w:color w:val="000000" w:themeColor="text1"/>
        </w:rPr>
        <w:t>номер банківського рахунку.</w:t>
      </w:r>
    </w:p>
    <w:p w14:paraId="17C99D9D" w14:textId="77777777" w:rsidR="008A5C4D" w:rsidRPr="008A5C4D" w:rsidRDefault="008A5C4D" w:rsidP="008A5C4D">
      <w:pPr>
        <w:pStyle w:val="2"/>
        <w:ind w:right="-287"/>
        <w:jc w:val="both"/>
        <w:rPr>
          <w:rFonts w:ascii="Times New Roman" w:hAnsi="Times New Roman" w:cs="Times New Roman" w:hint="cs"/>
          <w:color w:val="000000" w:themeColor="text1"/>
          <w:sz w:val="24"/>
          <w:szCs w:val="24"/>
        </w:rPr>
      </w:pPr>
      <w:proofErr w:type="spellStart"/>
      <w:r w:rsidRPr="008A5C4D">
        <w:rPr>
          <w:rFonts w:ascii="Times New Roman" w:hAnsi="Times New Roman" w:cs="Times New Roman" w:hint="cs"/>
          <w:color w:val="000000" w:themeColor="text1"/>
          <w:sz w:val="24"/>
          <w:szCs w:val="24"/>
        </w:rPr>
        <w:t>Мета</w:t>
      </w:r>
      <w:proofErr w:type="spellEnd"/>
      <w:r w:rsidRPr="008A5C4D">
        <w:rPr>
          <w:rFonts w:ascii="Times New Roman" w:hAnsi="Times New Roman" w:cs="Times New Roman" w:hint="cs"/>
          <w:color w:val="000000" w:themeColor="text1"/>
          <w:sz w:val="24"/>
          <w:szCs w:val="24"/>
        </w:rPr>
        <w:t xml:space="preserve"> </w:t>
      </w:r>
      <w:proofErr w:type="spellStart"/>
      <w:r w:rsidRPr="008A5C4D">
        <w:rPr>
          <w:rFonts w:ascii="Times New Roman" w:hAnsi="Times New Roman" w:cs="Times New Roman" w:hint="cs"/>
          <w:color w:val="000000" w:themeColor="text1"/>
          <w:sz w:val="24"/>
          <w:szCs w:val="24"/>
        </w:rPr>
        <w:t>та</w:t>
      </w:r>
      <w:proofErr w:type="spellEnd"/>
      <w:r w:rsidRPr="008A5C4D">
        <w:rPr>
          <w:rFonts w:ascii="Times New Roman" w:hAnsi="Times New Roman" w:cs="Times New Roman" w:hint="cs"/>
          <w:color w:val="000000" w:themeColor="text1"/>
          <w:sz w:val="24"/>
          <w:szCs w:val="24"/>
        </w:rPr>
        <w:t xml:space="preserve"> </w:t>
      </w:r>
      <w:proofErr w:type="spellStart"/>
      <w:r w:rsidRPr="008A5C4D">
        <w:rPr>
          <w:rFonts w:ascii="Times New Roman" w:hAnsi="Times New Roman" w:cs="Times New Roman" w:hint="cs"/>
          <w:color w:val="000000" w:themeColor="text1"/>
          <w:sz w:val="24"/>
          <w:szCs w:val="24"/>
        </w:rPr>
        <w:t>правова</w:t>
      </w:r>
      <w:proofErr w:type="spellEnd"/>
      <w:r w:rsidRPr="008A5C4D">
        <w:rPr>
          <w:rFonts w:ascii="Times New Roman" w:hAnsi="Times New Roman" w:cs="Times New Roman" w:hint="cs"/>
          <w:color w:val="000000" w:themeColor="text1"/>
          <w:sz w:val="24"/>
          <w:szCs w:val="24"/>
        </w:rPr>
        <w:t xml:space="preserve"> </w:t>
      </w:r>
      <w:proofErr w:type="spellStart"/>
      <w:r w:rsidRPr="008A5C4D">
        <w:rPr>
          <w:rFonts w:ascii="Times New Roman" w:hAnsi="Times New Roman" w:cs="Times New Roman" w:hint="cs"/>
          <w:color w:val="000000" w:themeColor="text1"/>
          <w:sz w:val="24"/>
          <w:szCs w:val="24"/>
        </w:rPr>
        <w:t>підстава</w:t>
      </w:r>
      <w:proofErr w:type="spellEnd"/>
      <w:r w:rsidRPr="008A5C4D">
        <w:rPr>
          <w:rFonts w:ascii="Times New Roman" w:hAnsi="Times New Roman" w:cs="Times New Roman" w:hint="cs"/>
          <w:color w:val="000000" w:themeColor="text1"/>
          <w:sz w:val="24"/>
          <w:szCs w:val="24"/>
        </w:rPr>
        <w:t xml:space="preserve"> </w:t>
      </w:r>
      <w:proofErr w:type="spellStart"/>
      <w:r w:rsidRPr="008A5C4D">
        <w:rPr>
          <w:rFonts w:ascii="Times New Roman" w:hAnsi="Times New Roman" w:cs="Times New Roman" w:hint="cs"/>
          <w:color w:val="000000" w:themeColor="text1"/>
          <w:sz w:val="24"/>
          <w:szCs w:val="24"/>
        </w:rPr>
        <w:t>обробки</w:t>
      </w:r>
      <w:proofErr w:type="spellEnd"/>
    </w:p>
    <w:p w14:paraId="2CB04443" w14:textId="77777777" w:rsidR="008A5C4D" w:rsidRPr="008A5C4D" w:rsidRDefault="008A5C4D" w:rsidP="008A5C4D">
      <w:pPr>
        <w:pStyle w:val="af2"/>
        <w:ind w:right="-287"/>
        <w:jc w:val="both"/>
        <w:rPr>
          <w:rFonts w:hint="cs"/>
          <w:color w:val="000000" w:themeColor="text1"/>
        </w:rPr>
      </w:pPr>
      <w:r w:rsidRPr="008A5C4D">
        <w:rPr>
          <w:rFonts w:hint="cs"/>
          <w:color w:val="000000" w:themeColor="text1"/>
        </w:rPr>
        <w:t>Ми використовуємо надані Вами дані для того, щоб зв’язатися з Вами у відповідь та надати інформацію, яку Ви запитували, або для виконання наших обов’язків за Ліцензійним договором, тобто для користування Інтернет-застосунком Yaskrava, який надається безкоштовно.</w:t>
      </w:r>
    </w:p>
    <w:p w14:paraId="013788F9" w14:textId="77777777" w:rsidR="008A5C4D" w:rsidRPr="008A5C4D" w:rsidRDefault="008A5C4D" w:rsidP="008A5C4D">
      <w:pPr>
        <w:pStyle w:val="af2"/>
        <w:ind w:right="-287"/>
        <w:jc w:val="both"/>
        <w:rPr>
          <w:rFonts w:hint="cs"/>
          <w:color w:val="000000" w:themeColor="text1"/>
        </w:rPr>
      </w:pPr>
      <w:r w:rsidRPr="008A5C4D">
        <w:rPr>
          <w:rFonts w:hint="cs"/>
          <w:color w:val="000000" w:themeColor="text1"/>
        </w:rPr>
        <w:t xml:space="preserve">Правовою підставою для обробки персональних даних з цією метою є виконання Ліцензійного договору. Надання персональних даних у цьому випадку є необхідною передумовою для укладення та виконання Ліцензійного договору і не потребує згоди </w:t>
      </w:r>
      <w:r w:rsidRPr="008A5C4D">
        <w:rPr>
          <w:rFonts w:hint="cs"/>
          <w:color w:val="000000" w:themeColor="text1"/>
        </w:rPr>
        <w:lastRenderedPageBreak/>
        <w:t>Користувача на обробку персональних даних. Якщо Користувач не надає персональні дані, укласти з ним Ліцензійний договір неможливо.</w:t>
      </w:r>
    </w:p>
    <w:p w14:paraId="4A8E68A3" w14:textId="77777777" w:rsidR="008A5C4D" w:rsidRPr="008A5C4D" w:rsidRDefault="008A5C4D" w:rsidP="008A5C4D">
      <w:pPr>
        <w:pStyle w:val="af2"/>
        <w:ind w:right="-287"/>
        <w:jc w:val="both"/>
        <w:rPr>
          <w:rFonts w:hint="cs"/>
          <w:color w:val="000000" w:themeColor="text1"/>
        </w:rPr>
      </w:pPr>
      <w:r w:rsidRPr="008A5C4D">
        <w:rPr>
          <w:rFonts w:hint="cs"/>
          <w:color w:val="000000" w:themeColor="text1"/>
        </w:rPr>
        <w:t xml:space="preserve">Застосунок також призначений для маркетингових цілей договірних партнерів Оператора та для аналогічних повідомлень третіх осіб. Правовою підставою для обробки персональних даних із цією метою є згода Користувача. Надання персональних даних у цьому випадку є добровільним, і Користувач може відкликати свою згоду в будь-який час шляхом направлення письмового повідомлення на електронну адресу Оператора </w:t>
      </w:r>
      <w:r w:rsidRPr="008A5C4D">
        <w:rPr>
          <w:rFonts w:hint="cs"/>
          <w:color w:val="000000" w:themeColor="text1"/>
        </w:rPr>
        <w:fldChar w:fldCharType="begin"/>
      </w:r>
      <w:r w:rsidRPr="008A5C4D">
        <w:rPr>
          <w:rFonts w:hint="cs"/>
          <w:color w:val="000000" w:themeColor="text1"/>
        </w:rPr>
        <w:instrText>HYPERLINK "mailto:info@yaskrava.com"</w:instrText>
      </w:r>
      <w:r w:rsidRPr="008A5C4D">
        <w:rPr>
          <w:rFonts w:hint="cs"/>
          <w:color w:val="000000" w:themeColor="text1"/>
        </w:rPr>
      </w:r>
      <w:r w:rsidRPr="008A5C4D">
        <w:rPr>
          <w:rFonts w:hint="cs"/>
          <w:color w:val="000000" w:themeColor="text1"/>
        </w:rPr>
        <w:fldChar w:fldCharType="separate"/>
      </w:r>
      <w:r w:rsidRPr="008A5C4D">
        <w:rPr>
          <w:rStyle w:val="af3"/>
          <w:rFonts w:hint="cs"/>
          <w:color w:val="000000" w:themeColor="text1"/>
        </w:rPr>
        <w:t>info@yaskrava.com</w:t>
      </w:r>
      <w:r w:rsidRPr="008A5C4D">
        <w:rPr>
          <w:rFonts w:hint="cs"/>
          <w:color w:val="000000" w:themeColor="text1"/>
        </w:rPr>
        <w:fldChar w:fldCharType="end"/>
      </w:r>
      <w:r w:rsidRPr="008A5C4D">
        <w:rPr>
          <w:rFonts w:hint="cs"/>
          <w:color w:val="000000" w:themeColor="text1"/>
        </w:rPr>
        <w:t xml:space="preserve"> або на адресу зареєстрованого офісу Оператора.</w:t>
      </w:r>
    </w:p>
    <w:p w14:paraId="54510730" w14:textId="77777777" w:rsidR="008A5C4D" w:rsidRPr="008A5C4D" w:rsidRDefault="008A5C4D" w:rsidP="008A5C4D">
      <w:pPr>
        <w:pStyle w:val="af2"/>
        <w:ind w:right="-287"/>
        <w:jc w:val="both"/>
        <w:rPr>
          <w:rFonts w:hint="cs"/>
          <w:color w:val="000000" w:themeColor="text1"/>
        </w:rPr>
      </w:pPr>
      <w:r w:rsidRPr="008A5C4D">
        <w:rPr>
          <w:rFonts w:hint="cs"/>
          <w:color w:val="000000" w:themeColor="text1"/>
        </w:rPr>
        <w:t>Усі персональні дані обробляються законним і прозорим способом, і запитуються лише адекватні, релевантні та необхідні дані відповідно до мети їх обробки.</w:t>
      </w:r>
    </w:p>
    <w:p w14:paraId="438D96CD" w14:textId="77777777" w:rsidR="008A5C4D" w:rsidRPr="008A5C4D" w:rsidRDefault="008A5C4D" w:rsidP="008A5C4D">
      <w:pPr>
        <w:pStyle w:val="af2"/>
        <w:ind w:right="-287"/>
        <w:jc w:val="both"/>
        <w:rPr>
          <w:rFonts w:hint="cs"/>
          <w:color w:val="000000" w:themeColor="text1"/>
        </w:rPr>
      </w:pPr>
      <w:r w:rsidRPr="008A5C4D">
        <w:rPr>
          <w:rFonts w:hint="cs"/>
          <w:color w:val="000000" w:themeColor="text1"/>
        </w:rPr>
        <w:t>Ми використовуємо дані для постійного вдосконалення наших послуг і систем, включаючи додавання нових функцій, а також для прийняття обґрунтованих рішень із використанням узагальненого аналізу та бізнес-аналітики — усе це на підставі нашого законного інтересу, що випливає зі свободи здійснення підприємницької діяльності та полягає в необхідності вдосконалення послуг, що надаються, для успішної конкуренції.</w:t>
      </w:r>
    </w:p>
    <w:p w14:paraId="29DF1290" w14:textId="77777777" w:rsidR="008A5C4D" w:rsidRPr="008A5C4D" w:rsidRDefault="008A5C4D" w:rsidP="008A5C4D">
      <w:pPr>
        <w:pStyle w:val="af2"/>
        <w:ind w:right="-287"/>
        <w:jc w:val="both"/>
        <w:rPr>
          <w:rFonts w:hint="cs"/>
          <w:color w:val="000000" w:themeColor="text1"/>
        </w:rPr>
      </w:pPr>
      <w:r w:rsidRPr="008A5C4D">
        <w:rPr>
          <w:rFonts w:hint="cs"/>
          <w:color w:val="000000" w:themeColor="text1"/>
        </w:rPr>
        <w:t>Для забезпечення належного захисту Ваших прав та інтересів ми використовуємо персональні дані для цілей удосконалення в анонімізованій формі.</w:t>
      </w:r>
    </w:p>
    <w:p w14:paraId="6DD7DADA" w14:textId="77777777" w:rsidR="008A5C4D" w:rsidRPr="008A5C4D" w:rsidRDefault="008A5C4D" w:rsidP="008A5C4D">
      <w:pPr>
        <w:pStyle w:val="af2"/>
        <w:ind w:right="-287"/>
        <w:jc w:val="both"/>
        <w:rPr>
          <w:rFonts w:hint="cs"/>
          <w:color w:val="000000" w:themeColor="text1"/>
        </w:rPr>
      </w:pPr>
      <w:r w:rsidRPr="008A5C4D">
        <w:rPr>
          <w:rFonts w:hint="cs"/>
          <w:color w:val="000000" w:themeColor="text1"/>
        </w:rPr>
        <w:t xml:space="preserve">Ви маєте право в будь-який час безкоштовно заперечити проти такої обробки, звернувшись на адресу </w:t>
      </w:r>
      <w:r w:rsidRPr="008A5C4D">
        <w:rPr>
          <w:rFonts w:hint="cs"/>
          <w:color w:val="000000" w:themeColor="text1"/>
        </w:rPr>
        <w:fldChar w:fldCharType="begin"/>
      </w:r>
      <w:r w:rsidRPr="008A5C4D">
        <w:rPr>
          <w:rFonts w:hint="cs"/>
          <w:color w:val="000000" w:themeColor="text1"/>
        </w:rPr>
        <w:instrText>HYPERLINK "mailto:info@yaskrava.com"</w:instrText>
      </w:r>
      <w:r w:rsidRPr="008A5C4D">
        <w:rPr>
          <w:rFonts w:hint="cs"/>
          <w:color w:val="000000" w:themeColor="text1"/>
        </w:rPr>
      </w:r>
      <w:r w:rsidRPr="008A5C4D">
        <w:rPr>
          <w:rFonts w:hint="cs"/>
          <w:color w:val="000000" w:themeColor="text1"/>
        </w:rPr>
        <w:fldChar w:fldCharType="separate"/>
      </w:r>
      <w:r w:rsidRPr="008A5C4D">
        <w:rPr>
          <w:rStyle w:val="af3"/>
          <w:rFonts w:hint="cs"/>
          <w:color w:val="000000" w:themeColor="text1"/>
        </w:rPr>
        <w:t>info@yaskrava.com</w:t>
      </w:r>
      <w:r w:rsidRPr="008A5C4D">
        <w:rPr>
          <w:rFonts w:hint="cs"/>
          <w:color w:val="000000" w:themeColor="text1"/>
        </w:rPr>
        <w:fldChar w:fldCharType="end"/>
      </w:r>
      <w:r w:rsidRPr="008A5C4D">
        <w:rPr>
          <w:rFonts w:hint="cs"/>
          <w:color w:val="000000" w:themeColor="text1"/>
        </w:rPr>
        <w:t>.</w:t>
      </w:r>
    </w:p>
    <w:p w14:paraId="0CF3D469" w14:textId="77777777" w:rsidR="008A5C4D" w:rsidRPr="008A5C4D" w:rsidRDefault="008A5C4D" w:rsidP="008A5C4D">
      <w:pPr>
        <w:pStyle w:val="2"/>
        <w:ind w:right="-287"/>
        <w:jc w:val="both"/>
        <w:rPr>
          <w:rFonts w:ascii="Times New Roman" w:hAnsi="Times New Roman" w:cs="Times New Roman" w:hint="cs"/>
          <w:color w:val="000000" w:themeColor="text1"/>
          <w:sz w:val="24"/>
          <w:szCs w:val="24"/>
          <w:lang w:val="ru-RU"/>
        </w:rPr>
      </w:pPr>
      <w:proofErr w:type="spellStart"/>
      <w:r w:rsidRPr="008A5C4D">
        <w:rPr>
          <w:rFonts w:ascii="Times New Roman" w:hAnsi="Times New Roman" w:cs="Times New Roman" w:hint="cs"/>
          <w:color w:val="000000" w:themeColor="text1"/>
          <w:sz w:val="24"/>
          <w:szCs w:val="24"/>
          <w:lang w:val="ru-RU"/>
        </w:rPr>
        <w:t>Безпека</w:t>
      </w:r>
      <w:proofErr w:type="spellEnd"/>
      <w:r w:rsidRPr="008A5C4D">
        <w:rPr>
          <w:rFonts w:ascii="Times New Roman" w:hAnsi="Times New Roman" w:cs="Times New Roman" w:hint="cs"/>
          <w:color w:val="000000" w:themeColor="text1"/>
          <w:sz w:val="24"/>
          <w:szCs w:val="24"/>
          <w:lang w:val="ru-RU"/>
        </w:rPr>
        <w:t xml:space="preserve"> Ваших </w:t>
      </w:r>
      <w:proofErr w:type="spellStart"/>
      <w:r w:rsidRPr="008A5C4D">
        <w:rPr>
          <w:rFonts w:ascii="Times New Roman" w:hAnsi="Times New Roman" w:cs="Times New Roman" w:hint="cs"/>
          <w:color w:val="000000" w:themeColor="text1"/>
          <w:sz w:val="24"/>
          <w:szCs w:val="24"/>
          <w:lang w:val="ru-RU"/>
        </w:rPr>
        <w:t>персональних</w:t>
      </w:r>
      <w:proofErr w:type="spellEnd"/>
      <w:r w:rsidRPr="008A5C4D">
        <w:rPr>
          <w:rFonts w:ascii="Times New Roman" w:hAnsi="Times New Roman" w:cs="Times New Roman" w:hint="cs"/>
          <w:color w:val="000000" w:themeColor="text1"/>
          <w:sz w:val="24"/>
          <w:szCs w:val="24"/>
          <w:lang w:val="ru-RU"/>
        </w:rPr>
        <w:t xml:space="preserve"> </w:t>
      </w:r>
      <w:proofErr w:type="spellStart"/>
      <w:r w:rsidRPr="008A5C4D">
        <w:rPr>
          <w:rFonts w:ascii="Times New Roman" w:hAnsi="Times New Roman" w:cs="Times New Roman" w:hint="cs"/>
          <w:color w:val="000000" w:themeColor="text1"/>
          <w:sz w:val="24"/>
          <w:szCs w:val="24"/>
          <w:lang w:val="ru-RU"/>
        </w:rPr>
        <w:t>даних</w:t>
      </w:r>
      <w:proofErr w:type="spellEnd"/>
    </w:p>
    <w:p w14:paraId="01287353" w14:textId="77777777" w:rsidR="008A5C4D" w:rsidRPr="008A5C4D" w:rsidRDefault="008A5C4D" w:rsidP="008A5C4D">
      <w:pPr>
        <w:pStyle w:val="af2"/>
        <w:ind w:right="-287"/>
        <w:jc w:val="both"/>
        <w:rPr>
          <w:rFonts w:hint="cs"/>
          <w:color w:val="000000" w:themeColor="text1"/>
        </w:rPr>
      </w:pPr>
      <w:r w:rsidRPr="008A5C4D">
        <w:rPr>
          <w:rFonts w:hint="cs"/>
          <w:color w:val="000000" w:themeColor="text1"/>
        </w:rPr>
        <w:t>Ваші персональні дані передаються нам у зашифрованій формі. Ми захищаємо наші системи за допомогою технічних та організаційних заходів від втрати та знищення Ваших даних, несанкціонованого доступу до них, їх зміни або поширення.</w:t>
      </w:r>
    </w:p>
    <w:p w14:paraId="07DCECF4" w14:textId="77777777" w:rsidR="008A5C4D" w:rsidRPr="008A5C4D" w:rsidRDefault="008A5C4D" w:rsidP="008A5C4D">
      <w:pPr>
        <w:pStyle w:val="af2"/>
        <w:ind w:right="-287"/>
        <w:jc w:val="both"/>
        <w:rPr>
          <w:rFonts w:hint="cs"/>
          <w:color w:val="000000" w:themeColor="text1"/>
        </w:rPr>
      </w:pPr>
      <w:r w:rsidRPr="008A5C4D">
        <w:rPr>
          <w:rFonts w:hint="cs"/>
          <w:color w:val="000000" w:themeColor="text1"/>
        </w:rPr>
        <w:t>Від наших обробників ми вимагаємо підтвердження відповідності їхніх систем вимогам GDPR.</w:t>
      </w:r>
    </w:p>
    <w:p w14:paraId="417B1027" w14:textId="77777777" w:rsidR="008A5C4D" w:rsidRPr="008A5C4D" w:rsidRDefault="008A5C4D" w:rsidP="008A5C4D">
      <w:pPr>
        <w:pStyle w:val="2"/>
        <w:ind w:right="-287"/>
        <w:jc w:val="both"/>
        <w:rPr>
          <w:rFonts w:ascii="Times New Roman" w:hAnsi="Times New Roman" w:cs="Times New Roman" w:hint="cs"/>
          <w:color w:val="000000" w:themeColor="text1"/>
          <w:sz w:val="24"/>
          <w:szCs w:val="24"/>
          <w:lang w:val="ru-RU"/>
        </w:rPr>
      </w:pPr>
      <w:proofErr w:type="spellStart"/>
      <w:r w:rsidRPr="008A5C4D">
        <w:rPr>
          <w:rFonts w:ascii="Times New Roman" w:hAnsi="Times New Roman" w:cs="Times New Roman" w:hint="cs"/>
          <w:color w:val="000000" w:themeColor="text1"/>
          <w:sz w:val="24"/>
          <w:szCs w:val="24"/>
          <w:lang w:val="ru-RU"/>
        </w:rPr>
        <w:t>Хто</w:t>
      </w:r>
      <w:proofErr w:type="spellEnd"/>
      <w:r w:rsidRPr="008A5C4D">
        <w:rPr>
          <w:rFonts w:ascii="Times New Roman" w:hAnsi="Times New Roman" w:cs="Times New Roman" w:hint="cs"/>
          <w:color w:val="000000" w:themeColor="text1"/>
          <w:sz w:val="24"/>
          <w:szCs w:val="24"/>
          <w:lang w:val="ru-RU"/>
        </w:rPr>
        <w:t xml:space="preserve"> </w:t>
      </w:r>
      <w:proofErr w:type="spellStart"/>
      <w:r w:rsidRPr="008A5C4D">
        <w:rPr>
          <w:rFonts w:ascii="Times New Roman" w:hAnsi="Times New Roman" w:cs="Times New Roman" w:hint="cs"/>
          <w:color w:val="000000" w:themeColor="text1"/>
          <w:sz w:val="24"/>
          <w:szCs w:val="24"/>
          <w:lang w:val="ru-RU"/>
        </w:rPr>
        <w:t>має</w:t>
      </w:r>
      <w:proofErr w:type="spellEnd"/>
      <w:r w:rsidRPr="008A5C4D">
        <w:rPr>
          <w:rFonts w:ascii="Times New Roman" w:hAnsi="Times New Roman" w:cs="Times New Roman" w:hint="cs"/>
          <w:color w:val="000000" w:themeColor="text1"/>
          <w:sz w:val="24"/>
          <w:szCs w:val="24"/>
          <w:lang w:val="ru-RU"/>
        </w:rPr>
        <w:t xml:space="preserve"> доступ до Ваших </w:t>
      </w:r>
      <w:proofErr w:type="spellStart"/>
      <w:r w:rsidRPr="008A5C4D">
        <w:rPr>
          <w:rFonts w:ascii="Times New Roman" w:hAnsi="Times New Roman" w:cs="Times New Roman" w:hint="cs"/>
          <w:color w:val="000000" w:themeColor="text1"/>
          <w:sz w:val="24"/>
          <w:szCs w:val="24"/>
          <w:lang w:val="ru-RU"/>
        </w:rPr>
        <w:t>персональних</w:t>
      </w:r>
      <w:proofErr w:type="spellEnd"/>
      <w:r w:rsidRPr="008A5C4D">
        <w:rPr>
          <w:rFonts w:ascii="Times New Roman" w:hAnsi="Times New Roman" w:cs="Times New Roman" w:hint="cs"/>
          <w:color w:val="000000" w:themeColor="text1"/>
          <w:sz w:val="24"/>
          <w:szCs w:val="24"/>
          <w:lang w:val="ru-RU"/>
        </w:rPr>
        <w:t xml:space="preserve"> </w:t>
      </w:r>
      <w:proofErr w:type="spellStart"/>
      <w:r w:rsidRPr="008A5C4D">
        <w:rPr>
          <w:rFonts w:ascii="Times New Roman" w:hAnsi="Times New Roman" w:cs="Times New Roman" w:hint="cs"/>
          <w:color w:val="000000" w:themeColor="text1"/>
          <w:sz w:val="24"/>
          <w:szCs w:val="24"/>
          <w:lang w:val="ru-RU"/>
        </w:rPr>
        <w:t>даних</w:t>
      </w:r>
      <w:proofErr w:type="spellEnd"/>
    </w:p>
    <w:p w14:paraId="29278066" w14:textId="77777777" w:rsidR="008A5C4D" w:rsidRPr="008A5C4D" w:rsidRDefault="008A5C4D" w:rsidP="008A5C4D">
      <w:pPr>
        <w:pStyle w:val="af2"/>
        <w:ind w:right="-287"/>
        <w:jc w:val="both"/>
        <w:rPr>
          <w:rFonts w:hint="cs"/>
          <w:color w:val="000000" w:themeColor="text1"/>
        </w:rPr>
      </w:pPr>
      <w:r w:rsidRPr="008A5C4D">
        <w:rPr>
          <w:rFonts w:hint="cs"/>
          <w:color w:val="000000" w:themeColor="text1"/>
        </w:rPr>
        <w:t>Як розпорядник ми оброблятимемо Ваші персональні дані. Для зазначених вище цілей ми можемо передавати Ваші персональні дані нашим договірним партнерам для здійснення ними обробки від нашого імені.</w:t>
      </w:r>
    </w:p>
    <w:p w14:paraId="6B758B37" w14:textId="77777777" w:rsidR="008A5C4D" w:rsidRPr="008A5C4D" w:rsidRDefault="008A5C4D" w:rsidP="008A5C4D">
      <w:pPr>
        <w:pStyle w:val="af2"/>
        <w:ind w:right="-287"/>
        <w:jc w:val="both"/>
        <w:rPr>
          <w:rFonts w:hint="cs"/>
          <w:color w:val="000000" w:themeColor="text1"/>
        </w:rPr>
      </w:pPr>
      <w:r w:rsidRPr="008A5C4D">
        <w:rPr>
          <w:rFonts w:hint="cs"/>
          <w:color w:val="000000" w:themeColor="text1"/>
        </w:rPr>
        <w:t>Персональні дані можуть бути передані:</w:t>
      </w:r>
    </w:p>
    <w:p w14:paraId="176AA5BC" w14:textId="77777777" w:rsidR="008A5C4D" w:rsidRPr="008A5C4D" w:rsidRDefault="008A5C4D" w:rsidP="008A5C4D">
      <w:pPr>
        <w:pStyle w:val="af2"/>
        <w:ind w:right="-287"/>
        <w:jc w:val="both"/>
        <w:rPr>
          <w:rFonts w:hint="cs"/>
          <w:color w:val="000000" w:themeColor="text1"/>
        </w:rPr>
      </w:pPr>
      <w:r w:rsidRPr="008A5C4D">
        <w:rPr>
          <w:rStyle w:val="af4"/>
          <w:rFonts w:hint="cs"/>
          <w:color w:val="000000" w:themeColor="text1"/>
        </w:rPr>
        <w:t>1.1.1.</w:t>
      </w:r>
      <w:r w:rsidRPr="008A5C4D">
        <w:rPr>
          <w:rFonts w:hint="cs"/>
          <w:color w:val="000000" w:themeColor="text1"/>
        </w:rPr>
        <w:t xml:space="preserve"> працівникам та співробітникам;</w:t>
      </w:r>
    </w:p>
    <w:p w14:paraId="7164CE39" w14:textId="77777777" w:rsidR="008A5C4D" w:rsidRPr="008A5C4D" w:rsidRDefault="008A5C4D" w:rsidP="008A5C4D">
      <w:pPr>
        <w:pStyle w:val="af2"/>
        <w:ind w:right="-287"/>
        <w:jc w:val="both"/>
        <w:rPr>
          <w:rFonts w:hint="cs"/>
          <w:color w:val="000000" w:themeColor="text1"/>
        </w:rPr>
      </w:pPr>
      <w:r w:rsidRPr="008A5C4D">
        <w:rPr>
          <w:rStyle w:val="af4"/>
          <w:rFonts w:hint="cs"/>
          <w:color w:val="000000" w:themeColor="text1"/>
        </w:rPr>
        <w:t>1.1.2.</w:t>
      </w:r>
      <w:r w:rsidRPr="008A5C4D">
        <w:rPr>
          <w:rFonts w:hint="cs"/>
          <w:color w:val="000000" w:themeColor="text1"/>
        </w:rPr>
        <w:t xml:space="preserve"> обробникам, які надають Посереднику серверні, веб-, хмарні або ІТ-послуги або є його діловими партнерами;</w:t>
      </w:r>
    </w:p>
    <w:p w14:paraId="43485200" w14:textId="77777777" w:rsidR="008A5C4D" w:rsidRPr="008A5C4D" w:rsidRDefault="008A5C4D" w:rsidP="008A5C4D">
      <w:pPr>
        <w:pStyle w:val="af2"/>
        <w:ind w:right="-287"/>
        <w:jc w:val="both"/>
        <w:rPr>
          <w:rFonts w:hint="cs"/>
          <w:color w:val="000000" w:themeColor="text1"/>
        </w:rPr>
      </w:pPr>
      <w:r w:rsidRPr="008A5C4D">
        <w:rPr>
          <w:rStyle w:val="af4"/>
          <w:rFonts w:hint="cs"/>
          <w:color w:val="000000" w:themeColor="text1"/>
        </w:rPr>
        <w:t>1.1.3.</w:t>
      </w:r>
      <w:r w:rsidRPr="008A5C4D">
        <w:rPr>
          <w:rFonts w:hint="cs"/>
          <w:color w:val="000000" w:themeColor="text1"/>
        </w:rPr>
        <w:t xml:space="preserve"> третім особам. Ваші персональні дані передаються третім особам або іншим чином надаються їм лише у випадках, коли це необхідно для виконання Ліцензійного договору, на підставі законного інтересу:</w:t>
      </w:r>
    </w:p>
    <w:p w14:paraId="487E960D" w14:textId="77777777" w:rsidR="008A5C4D" w:rsidRPr="008A5C4D" w:rsidRDefault="008A5C4D" w:rsidP="008A5C4D">
      <w:pPr>
        <w:pStyle w:val="af2"/>
        <w:ind w:right="-287"/>
        <w:jc w:val="both"/>
        <w:rPr>
          <w:rFonts w:hint="cs"/>
          <w:color w:val="000000" w:themeColor="text1"/>
        </w:rPr>
      </w:pPr>
      <w:r w:rsidRPr="008A5C4D">
        <w:rPr>
          <w:rFonts w:hint="cs"/>
          <w:color w:val="000000" w:themeColor="text1"/>
        </w:rPr>
        <w:t>a) виконання Договору;</w:t>
      </w:r>
    </w:p>
    <w:p w14:paraId="3B4F5893" w14:textId="77777777" w:rsidR="008A5C4D" w:rsidRPr="008A5C4D" w:rsidRDefault="008A5C4D" w:rsidP="008A5C4D">
      <w:pPr>
        <w:pStyle w:val="af2"/>
        <w:ind w:right="-287"/>
        <w:jc w:val="both"/>
        <w:rPr>
          <w:rFonts w:hint="cs"/>
          <w:color w:val="000000" w:themeColor="text1"/>
        </w:rPr>
      </w:pPr>
      <w:r w:rsidRPr="008A5C4D">
        <w:rPr>
          <w:rFonts w:hint="cs"/>
          <w:color w:val="000000" w:themeColor="text1"/>
        </w:rPr>
        <w:lastRenderedPageBreak/>
        <w:t>b) іншим постачальникам послуг та третім сторонам, залученим до обробки даних;</w:t>
      </w:r>
    </w:p>
    <w:p w14:paraId="6E05CFCC" w14:textId="77777777" w:rsidR="008A5C4D" w:rsidRPr="008A5C4D" w:rsidRDefault="008A5C4D" w:rsidP="008A5C4D">
      <w:pPr>
        <w:pStyle w:val="af2"/>
        <w:ind w:right="-287"/>
        <w:jc w:val="both"/>
        <w:rPr>
          <w:rFonts w:hint="cs"/>
          <w:color w:val="000000" w:themeColor="text1"/>
        </w:rPr>
      </w:pPr>
      <w:r w:rsidRPr="008A5C4D">
        <w:rPr>
          <w:rFonts w:hint="cs"/>
          <w:color w:val="000000" w:themeColor="text1"/>
        </w:rPr>
        <w:t>c) третім сторонам, наприклад юридичним або фінансовим представникам та судам, з метою обробки податкових документів, стягнення заборгованості або з інших причин, що випливають із виконання наших законодавчих обов’язків;</w:t>
      </w:r>
    </w:p>
    <w:p w14:paraId="7001C17D" w14:textId="77777777" w:rsidR="008A5C4D" w:rsidRPr="008A5C4D" w:rsidRDefault="008A5C4D" w:rsidP="008A5C4D">
      <w:pPr>
        <w:pStyle w:val="af2"/>
        <w:ind w:right="-287"/>
        <w:jc w:val="both"/>
        <w:rPr>
          <w:rFonts w:hint="cs"/>
          <w:color w:val="000000" w:themeColor="text1"/>
        </w:rPr>
      </w:pPr>
      <w:r w:rsidRPr="008A5C4D">
        <w:rPr>
          <w:rFonts w:hint="cs"/>
          <w:color w:val="000000" w:themeColor="text1"/>
        </w:rPr>
        <w:t>d) державним органам (наприклад, поліції).</w:t>
      </w:r>
    </w:p>
    <w:p w14:paraId="0E68C655" w14:textId="77777777" w:rsidR="008A5C4D" w:rsidRPr="008A5C4D" w:rsidRDefault="008A5C4D" w:rsidP="008A5C4D">
      <w:pPr>
        <w:pStyle w:val="af2"/>
        <w:ind w:right="-287"/>
        <w:jc w:val="both"/>
        <w:rPr>
          <w:rFonts w:hint="cs"/>
          <w:color w:val="000000" w:themeColor="text1"/>
        </w:rPr>
      </w:pPr>
      <w:r w:rsidRPr="008A5C4D">
        <w:rPr>
          <w:rFonts w:hint="cs"/>
          <w:color w:val="000000" w:themeColor="text1"/>
        </w:rPr>
        <w:t>Якщо треті особи використовують дані в межах власного законного інтересу, розпорядник не несе відповідальності за таку обробку. Така обробка регулюється правилами обробки персональних даних відповідних компаній та осіб.</w:t>
      </w:r>
    </w:p>
    <w:p w14:paraId="648D7056" w14:textId="77777777" w:rsidR="008A5C4D" w:rsidRPr="008A5C4D" w:rsidRDefault="008A5C4D" w:rsidP="008A5C4D">
      <w:pPr>
        <w:pStyle w:val="2"/>
        <w:ind w:right="-287"/>
        <w:jc w:val="both"/>
        <w:rPr>
          <w:rFonts w:ascii="Times New Roman" w:hAnsi="Times New Roman" w:cs="Times New Roman" w:hint="cs"/>
          <w:color w:val="000000" w:themeColor="text1"/>
          <w:sz w:val="24"/>
          <w:szCs w:val="24"/>
          <w:lang w:val="ru-RU"/>
        </w:rPr>
      </w:pPr>
      <w:r w:rsidRPr="008A5C4D">
        <w:rPr>
          <w:rFonts w:ascii="Times New Roman" w:hAnsi="Times New Roman" w:cs="Times New Roman" w:hint="cs"/>
          <w:color w:val="000000" w:themeColor="text1"/>
          <w:sz w:val="24"/>
          <w:szCs w:val="24"/>
          <w:lang w:val="ru-RU"/>
        </w:rPr>
        <w:t xml:space="preserve">Строк </w:t>
      </w:r>
      <w:proofErr w:type="spellStart"/>
      <w:r w:rsidRPr="008A5C4D">
        <w:rPr>
          <w:rFonts w:ascii="Times New Roman" w:hAnsi="Times New Roman" w:cs="Times New Roman" w:hint="cs"/>
          <w:color w:val="000000" w:themeColor="text1"/>
          <w:sz w:val="24"/>
          <w:szCs w:val="24"/>
          <w:lang w:val="ru-RU"/>
        </w:rPr>
        <w:t>обробки</w:t>
      </w:r>
      <w:proofErr w:type="spellEnd"/>
      <w:r w:rsidRPr="008A5C4D">
        <w:rPr>
          <w:rFonts w:ascii="Times New Roman" w:hAnsi="Times New Roman" w:cs="Times New Roman" w:hint="cs"/>
          <w:color w:val="000000" w:themeColor="text1"/>
          <w:sz w:val="24"/>
          <w:szCs w:val="24"/>
          <w:lang w:val="ru-RU"/>
        </w:rPr>
        <w:t xml:space="preserve"> </w:t>
      </w:r>
      <w:proofErr w:type="spellStart"/>
      <w:r w:rsidRPr="008A5C4D">
        <w:rPr>
          <w:rFonts w:ascii="Times New Roman" w:hAnsi="Times New Roman" w:cs="Times New Roman" w:hint="cs"/>
          <w:color w:val="000000" w:themeColor="text1"/>
          <w:sz w:val="24"/>
          <w:szCs w:val="24"/>
          <w:lang w:val="ru-RU"/>
        </w:rPr>
        <w:t>персональних</w:t>
      </w:r>
      <w:proofErr w:type="spellEnd"/>
      <w:r w:rsidRPr="008A5C4D">
        <w:rPr>
          <w:rFonts w:ascii="Times New Roman" w:hAnsi="Times New Roman" w:cs="Times New Roman" w:hint="cs"/>
          <w:color w:val="000000" w:themeColor="text1"/>
          <w:sz w:val="24"/>
          <w:szCs w:val="24"/>
          <w:lang w:val="ru-RU"/>
        </w:rPr>
        <w:t xml:space="preserve"> </w:t>
      </w:r>
      <w:proofErr w:type="spellStart"/>
      <w:r w:rsidRPr="008A5C4D">
        <w:rPr>
          <w:rFonts w:ascii="Times New Roman" w:hAnsi="Times New Roman" w:cs="Times New Roman" w:hint="cs"/>
          <w:color w:val="000000" w:themeColor="text1"/>
          <w:sz w:val="24"/>
          <w:szCs w:val="24"/>
          <w:lang w:val="ru-RU"/>
        </w:rPr>
        <w:t>даних</w:t>
      </w:r>
      <w:proofErr w:type="spellEnd"/>
    </w:p>
    <w:p w14:paraId="211B7BB2" w14:textId="77777777" w:rsidR="008A5C4D" w:rsidRPr="008A5C4D" w:rsidRDefault="008A5C4D" w:rsidP="008A5C4D">
      <w:pPr>
        <w:pStyle w:val="af2"/>
        <w:ind w:right="-287"/>
        <w:jc w:val="both"/>
        <w:rPr>
          <w:rFonts w:hint="cs"/>
          <w:color w:val="000000" w:themeColor="text1"/>
        </w:rPr>
      </w:pPr>
      <w:r w:rsidRPr="008A5C4D">
        <w:rPr>
          <w:rFonts w:hint="cs"/>
          <w:color w:val="000000" w:themeColor="text1"/>
        </w:rPr>
        <w:t>Ми оброблятимемо Ваші персональні дані протягом періоду, коли ми надаємо Вам наші послуги або виконуємо взаємні договірні зобов’язання, або протягом періоду, необхідного для виконання обов’язків щодо архівування відповідно до чинного законодавства, зокрема законодавства про бухгалтерський облік, архівування та ведення обліку або законодавства про податок на додану вартість.</w:t>
      </w:r>
    </w:p>
    <w:p w14:paraId="36651715" w14:textId="77777777" w:rsidR="008A5C4D" w:rsidRPr="008A5C4D" w:rsidRDefault="008A5C4D" w:rsidP="008A5C4D">
      <w:pPr>
        <w:pStyle w:val="2"/>
        <w:ind w:right="-287"/>
        <w:jc w:val="both"/>
        <w:rPr>
          <w:rFonts w:ascii="Times New Roman" w:hAnsi="Times New Roman" w:cs="Times New Roman" w:hint="cs"/>
          <w:color w:val="000000" w:themeColor="text1"/>
          <w:sz w:val="24"/>
          <w:szCs w:val="24"/>
          <w:lang w:val="ru-RU"/>
        </w:rPr>
      </w:pPr>
      <w:proofErr w:type="spellStart"/>
      <w:r w:rsidRPr="008A5C4D">
        <w:rPr>
          <w:rFonts w:ascii="Times New Roman" w:hAnsi="Times New Roman" w:cs="Times New Roman" w:hint="cs"/>
          <w:color w:val="000000" w:themeColor="text1"/>
          <w:sz w:val="24"/>
          <w:szCs w:val="24"/>
          <w:lang w:val="ru-RU"/>
        </w:rPr>
        <w:t>Ваші</w:t>
      </w:r>
      <w:proofErr w:type="spellEnd"/>
      <w:r w:rsidRPr="008A5C4D">
        <w:rPr>
          <w:rFonts w:ascii="Times New Roman" w:hAnsi="Times New Roman" w:cs="Times New Roman" w:hint="cs"/>
          <w:color w:val="000000" w:themeColor="text1"/>
          <w:sz w:val="24"/>
          <w:szCs w:val="24"/>
          <w:lang w:val="ru-RU"/>
        </w:rPr>
        <w:t xml:space="preserve"> права у </w:t>
      </w:r>
      <w:proofErr w:type="spellStart"/>
      <w:r w:rsidRPr="008A5C4D">
        <w:rPr>
          <w:rFonts w:ascii="Times New Roman" w:hAnsi="Times New Roman" w:cs="Times New Roman" w:hint="cs"/>
          <w:color w:val="000000" w:themeColor="text1"/>
          <w:sz w:val="24"/>
          <w:szCs w:val="24"/>
          <w:lang w:val="ru-RU"/>
        </w:rPr>
        <w:t>зв’язку</w:t>
      </w:r>
      <w:proofErr w:type="spellEnd"/>
      <w:r w:rsidRPr="008A5C4D">
        <w:rPr>
          <w:rFonts w:ascii="Times New Roman" w:hAnsi="Times New Roman" w:cs="Times New Roman" w:hint="cs"/>
          <w:color w:val="000000" w:themeColor="text1"/>
          <w:sz w:val="24"/>
          <w:szCs w:val="24"/>
          <w:lang w:val="ru-RU"/>
        </w:rPr>
        <w:t xml:space="preserve"> з </w:t>
      </w:r>
      <w:proofErr w:type="spellStart"/>
      <w:r w:rsidRPr="008A5C4D">
        <w:rPr>
          <w:rFonts w:ascii="Times New Roman" w:hAnsi="Times New Roman" w:cs="Times New Roman" w:hint="cs"/>
          <w:color w:val="000000" w:themeColor="text1"/>
          <w:sz w:val="24"/>
          <w:szCs w:val="24"/>
          <w:lang w:val="ru-RU"/>
        </w:rPr>
        <w:t>обробкою</w:t>
      </w:r>
      <w:proofErr w:type="spellEnd"/>
      <w:r w:rsidRPr="008A5C4D">
        <w:rPr>
          <w:rFonts w:ascii="Times New Roman" w:hAnsi="Times New Roman" w:cs="Times New Roman" w:hint="cs"/>
          <w:color w:val="000000" w:themeColor="text1"/>
          <w:sz w:val="24"/>
          <w:szCs w:val="24"/>
          <w:lang w:val="ru-RU"/>
        </w:rPr>
        <w:t xml:space="preserve"> </w:t>
      </w:r>
      <w:proofErr w:type="spellStart"/>
      <w:r w:rsidRPr="008A5C4D">
        <w:rPr>
          <w:rFonts w:ascii="Times New Roman" w:hAnsi="Times New Roman" w:cs="Times New Roman" w:hint="cs"/>
          <w:color w:val="000000" w:themeColor="text1"/>
          <w:sz w:val="24"/>
          <w:szCs w:val="24"/>
          <w:lang w:val="ru-RU"/>
        </w:rPr>
        <w:t>персональних</w:t>
      </w:r>
      <w:proofErr w:type="spellEnd"/>
      <w:r w:rsidRPr="008A5C4D">
        <w:rPr>
          <w:rFonts w:ascii="Times New Roman" w:hAnsi="Times New Roman" w:cs="Times New Roman" w:hint="cs"/>
          <w:color w:val="000000" w:themeColor="text1"/>
          <w:sz w:val="24"/>
          <w:szCs w:val="24"/>
          <w:lang w:val="ru-RU"/>
        </w:rPr>
        <w:t xml:space="preserve"> </w:t>
      </w:r>
      <w:proofErr w:type="spellStart"/>
      <w:r w:rsidRPr="008A5C4D">
        <w:rPr>
          <w:rFonts w:ascii="Times New Roman" w:hAnsi="Times New Roman" w:cs="Times New Roman" w:hint="cs"/>
          <w:color w:val="000000" w:themeColor="text1"/>
          <w:sz w:val="24"/>
          <w:szCs w:val="24"/>
          <w:lang w:val="ru-RU"/>
        </w:rPr>
        <w:t>даних</w:t>
      </w:r>
      <w:proofErr w:type="spellEnd"/>
    </w:p>
    <w:p w14:paraId="5F335C0A" w14:textId="77777777" w:rsidR="008A5C4D" w:rsidRPr="008A5C4D" w:rsidRDefault="008A5C4D" w:rsidP="008A5C4D">
      <w:pPr>
        <w:pStyle w:val="af2"/>
        <w:ind w:right="-287"/>
        <w:jc w:val="both"/>
        <w:rPr>
          <w:rFonts w:hint="cs"/>
          <w:color w:val="000000" w:themeColor="text1"/>
        </w:rPr>
      </w:pPr>
      <w:r w:rsidRPr="008A5C4D">
        <w:rPr>
          <w:rFonts w:hint="cs"/>
          <w:color w:val="000000" w:themeColor="text1"/>
        </w:rPr>
        <w:t>Щодо обробки нами Ваших персональних даних Ви маєте такі права:</w:t>
      </w:r>
    </w:p>
    <w:p w14:paraId="505EDC8D" w14:textId="77777777" w:rsidR="008A5C4D" w:rsidRPr="008A5C4D" w:rsidRDefault="008A5C4D" w:rsidP="008A5C4D">
      <w:pPr>
        <w:pStyle w:val="af2"/>
        <w:ind w:right="-287"/>
        <w:jc w:val="both"/>
        <w:rPr>
          <w:rFonts w:hint="cs"/>
          <w:color w:val="000000" w:themeColor="text1"/>
        </w:rPr>
      </w:pPr>
      <w:r w:rsidRPr="008A5C4D">
        <w:rPr>
          <w:rFonts w:hint="cs"/>
          <w:color w:val="000000" w:themeColor="text1"/>
        </w:rPr>
        <w:t>a) право на доступ до персональних даних;</w:t>
      </w:r>
    </w:p>
    <w:p w14:paraId="623FDCCB" w14:textId="77777777" w:rsidR="008A5C4D" w:rsidRPr="008A5C4D" w:rsidRDefault="008A5C4D" w:rsidP="008A5C4D">
      <w:pPr>
        <w:pStyle w:val="af2"/>
        <w:ind w:right="-287"/>
        <w:jc w:val="both"/>
        <w:rPr>
          <w:rFonts w:hint="cs"/>
          <w:color w:val="000000" w:themeColor="text1"/>
        </w:rPr>
      </w:pPr>
      <w:r w:rsidRPr="008A5C4D">
        <w:rPr>
          <w:rFonts w:hint="cs"/>
          <w:color w:val="000000" w:themeColor="text1"/>
        </w:rPr>
        <w:t>b) право на виправлення;</w:t>
      </w:r>
    </w:p>
    <w:p w14:paraId="47065434" w14:textId="77777777" w:rsidR="008A5C4D" w:rsidRPr="008A5C4D" w:rsidRDefault="008A5C4D" w:rsidP="008A5C4D">
      <w:pPr>
        <w:pStyle w:val="af2"/>
        <w:ind w:right="-287"/>
        <w:jc w:val="both"/>
        <w:rPr>
          <w:rFonts w:hint="cs"/>
          <w:color w:val="000000" w:themeColor="text1"/>
        </w:rPr>
      </w:pPr>
      <w:r w:rsidRPr="008A5C4D">
        <w:rPr>
          <w:rFonts w:hint="cs"/>
          <w:color w:val="000000" w:themeColor="text1"/>
        </w:rPr>
        <w:t>c) право на видалення («право бути забутим»);</w:t>
      </w:r>
    </w:p>
    <w:p w14:paraId="58D91D6A" w14:textId="77777777" w:rsidR="008A5C4D" w:rsidRPr="008A5C4D" w:rsidRDefault="008A5C4D" w:rsidP="008A5C4D">
      <w:pPr>
        <w:pStyle w:val="af2"/>
        <w:ind w:right="-287"/>
        <w:jc w:val="both"/>
        <w:rPr>
          <w:rFonts w:hint="cs"/>
          <w:color w:val="000000" w:themeColor="text1"/>
        </w:rPr>
      </w:pPr>
      <w:r w:rsidRPr="008A5C4D">
        <w:rPr>
          <w:rFonts w:hint="cs"/>
          <w:color w:val="000000" w:themeColor="text1"/>
        </w:rPr>
        <w:t>d) право на обмеження обробки даних;</w:t>
      </w:r>
    </w:p>
    <w:p w14:paraId="1C4A5323" w14:textId="77777777" w:rsidR="008A5C4D" w:rsidRPr="008A5C4D" w:rsidRDefault="008A5C4D" w:rsidP="008A5C4D">
      <w:pPr>
        <w:pStyle w:val="af2"/>
        <w:ind w:right="-287"/>
        <w:jc w:val="both"/>
        <w:rPr>
          <w:rFonts w:hint="cs"/>
          <w:color w:val="000000" w:themeColor="text1"/>
        </w:rPr>
      </w:pPr>
      <w:r w:rsidRPr="008A5C4D">
        <w:rPr>
          <w:rFonts w:hint="cs"/>
          <w:color w:val="000000" w:themeColor="text1"/>
        </w:rPr>
        <w:t>e) право заперечувати проти обробки; та</w:t>
      </w:r>
    </w:p>
    <w:p w14:paraId="6A642135" w14:textId="77777777" w:rsidR="008A5C4D" w:rsidRPr="008A5C4D" w:rsidRDefault="008A5C4D" w:rsidP="008A5C4D">
      <w:pPr>
        <w:pStyle w:val="af2"/>
        <w:ind w:right="-287"/>
        <w:jc w:val="both"/>
        <w:rPr>
          <w:rFonts w:hint="cs"/>
          <w:color w:val="000000" w:themeColor="text1"/>
        </w:rPr>
      </w:pPr>
      <w:r w:rsidRPr="008A5C4D">
        <w:rPr>
          <w:rFonts w:hint="cs"/>
          <w:color w:val="000000" w:themeColor="text1"/>
        </w:rPr>
        <w:t>f) право подати скаргу щодо обробки персональних даних до наглядового органу (Управління із захисту персональних даних Чеської Республіки, Úřad pro ochranu osobních údajů, із зареєстрованим офісом за адресою: Pplk. Sochora 27, 170 00 Praha 7);</w:t>
      </w:r>
    </w:p>
    <w:p w14:paraId="1E5AD0A3" w14:textId="77777777" w:rsidR="008A5C4D" w:rsidRPr="008A5C4D" w:rsidRDefault="008A5C4D" w:rsidP="008A5C4D">
      <w:pPr>
        <w:pStyle w:val="af2"/>
        <w:ind w:right="-287"/>
        <w:jc w:val="both"/>
        <w:rPr>
          <w:rFonts w:hint="cs"/>
          <w:color w:val="000000" w:themeColor="text1"/>
        </w:rPr>
      </w:pPr>
      <w:r w:rsidRPr="008A5C4D">
        <w:rPr>
          <w:rFonts w:hint="cs"/>
          <w:color w:val="000000" w:themeColor="text1"/>
        </w:rPr>
        <w:t>g) право на перенесення даних відповідно до статті 20 GDPR.</w:t>
      </w:r>
    </w:p>
    <w:p w14:paraId="1D02C3A6" w14:textId="77777777" w:rsidR="008A5C4D" w:rsidRPr="008A5C4D" w:rsidRDefault="008A5C4D" w:rsidP="008A5C4D">
      <w:pPr>
        <w:pStyle w:val="af2"/>
        <w:ind w:right="-287"/>
        <w:jc w:val="both"/>
        <w:rPr>
          <w:rFonts w:hint="cs"/>
          <w:color w:val="000000" w:themeColor="text1"/>
        </w:rPr>
      </w:pPr>
      <w:r w:rsidRPr="008A5C4D">
        <w:rPr>
          <w:rFonts w:hint="cs"/>
          <w:color w:val="000000" w:themeColor="text1"/>
        </w:rPr>
        <w:t>Нижче Ваші права пояснюються для того, щоб Ви могли краще зрозуміти їх зміст.</w:t>
      </w:r>
    </w:p>
    <w:p w14:paraId="0E188742" w14:textId="77777777" w:rsidR="008A5C4D" w:rsidRPr="008A5C4D" w:rsidRDefault="008A5C4D" w:rsidP="008A5C4D">
      <w:pPr>
        <w:pStyle w:val="af2"/>
        <w:ind w:right="-287"/>
        <w:jc w:val="both"/>
        <w:rPr>
          <w:rFonts w:hint="cs"/>
          <w:color w:val="000000" w:themeColor="text1"/>
        </w:rPr>
      </w:pPr>
      <w:r w:rsidRPr="008A5C4D">
        <w:rPr>
          <w:rFonts w:hint="cs"/>
          <w:color w:val="000000" w:themeColor="text1"/>
        </w:rPr>
        <w:t xml:space="preserve">Ви можете реалізувати всі свої права, звернувшись до нас за електронною адресою </w:t>
      </w:r>
      <w:r w:rsidRPr="008A5C4D">
        <w:rPr>
          <w:rFonts w:hint="cs"/>
          <w:color w:val="000000" w:themeColor="text1"/>
        </w:rPr>
        <w:fldChar w:fldCharType="begin"/>
      </w:r>
      <w:r w:rsidRPr="008A5C4D">
        <w:rPr>
          <w:rFonts w:hint="cs"/>
          <w:color w:val="000000" w:themeColor="text1"/>
        </w:rPr>
        <w:instrText>HYPERLINK "mailto:info@yaskrava.com"</w:instrText>
      </w:r>
      <w:r w:rsidRPr="008A5C4D">
        <w:rPr>
          <w:rFonts w:hint="cs"/>
          <w:color w:val="000000" w:themeColor="text1"/>
        </w:rPr>
      </w:r>
      <w:r w:rsidRPr="008A5C4D">
        <w:rPr>
          <w:rFonts w:hint="cs"/>
          <w:color w:val="000000" w:themeColor="text1"/>
        </w:rPr>
        <w:fldChar w:fldCharType="separate"/>
      </w:r>
      <w:r w:rsidRPr="008A5C4D">
        <w:rPr>
          <w:rStyle w:val="af3"/>
          <w:rFonts w:hint="cs"/>
          <w:color w:val="000000" w:themeColor="text1"/>
        </w:rPr>
        <w:t>info@yaskrava.com</w:t>
      </w:r>
      <w:r w:rsidRPr="008A5C4D">
        <w:rPr>
          <w:rFonts w:hint="cs"/>
          <w:color w:val="000000" w:themeColor="text1"/>
        </w:rPr>
        <w:fldChar w:fldCharType="end"/>
      </w:r>
      <w:r w:rsidRPr="008A5C4D">
        <w:rPr>
          <w:rFonts w:hint="cs"/>
          <w:color w:val="000000" w:themeColor="text1"/>
        </w:rPr>
        <w:t>.</w:t>
      </w:r>
    </w:p>
    <w:p w14:paraId="5E099B2F" w14:textId="77777777" w:rsidR="008A5C4D" w:rsidRPr="008A5C4D" w:rsidRDefault="008A5C4D" w:rsidP="008A5C4D">
      <w:pPr>
        <w:pStyle w:val="af2"/>
        <w:ind w:right="-287"/>
        <w:jc w:val="both"/>
        <w:rPr>
          <w:rFonts w:hint="cs"/>
          <w:color w:val="000000" w:themeColor="text1"/>
        </w:rPr>
      </w:pPr>
      <w:r w:rsidRPr="008A5C4D">
        <w:rPr>
          <w:rFonts w:hint="cs"/>
          <w:color w:val="000000" w:themeColor="text1"/>
        </w:rPr>
        <w:t xml:space="preserve">Ви можете подати скаргу до наглядового органу, яким є Управління із захисту персональних даних (Úřad pro ochranu osobních údajů) — </w:t>
      </w:r>
      <w:r w:rsidRPr="008A5C4D">
        <w:rPr>
          <w:rFonts w:hint="cs"/>
          <w:color w:val="000000" w:themeColor="text1"/>
        </w:rPr>
        <w:fldChar w:fldCharType="begin"/>
      </w:r>
      <w:r w:rsidRPr="008A5C4D">
        <w:rPr>
          <w:rFonts w:hint="cs"/>
          <w:color w:val="000000" w:themeColor="text1"/>
        </w:rPr>
        <w:instrText>HYPERLINK "http://www.uoou.cz/"</w:instrText>
      </w:r>
      <w:r w:rsidRPr="008A5C4D">
        <w:rPr>
          <w:rFonts w:hint="cs"/>
          <w:color w:val="000000" w:themeColor="text1"/>
        </w:rPr>
      </w:r>
      <w:r w:rsidRPr="008A5C4D">
        <w:rPr>
          <w:rFonts w:hint="cs"/>
          <w:color w:val="000000" w:themeColor="text1"/>
        </w:rPr>
        <w:fldChar w:fldCharType="separate"/>
      </w:r>
      <w:r w:rsidRPr="008A5C4D">
        <w:rPr>
          <w:rStyle w:val="af3"/>
          <w:rFonts w:hint="cs"/>
          <w:color w:val="000000" w:themeColor="text1"/>
        </w:rPr>
        <w:t>www.uoou.cz</w:t>
      </w:r>
      <w:r w:rsidRPr="008A5C4D">
        <w:rPr>
          <w:rFonts w:hint="cs"/>
          <w:color w:val="000000" w:themeColor="text1"/>
        </w:rPr>
        <w:fldChar w:fldCharType="end"/>
      </w:r>
      <w:r w:rsidRPr="008A5C4D">
        <w:rPr>
          <w:rFonts w:hint="cs"/>
          <w:color w:val="000000" w:themeColor="text1"/>
        </w:rPr>
        <w:t>.</w:t>
      </w:r>
    </w:p>
    <w:p w14:paraId="31933A5C" w14:textId="77777777" w:rsidR="008A5C4D" w:rsidRPr="008A5C4D" w:rsidRDefault="008A5C4D" w:rsidP="008A5C4D">
      <w:pPr>
        <w:pStyle w:val="3"/>
        <w:ind w:right="-287"/>
        <w:jc w:val="both"/>
        <w:rPr>
          <w:rFonts w:ascii="Times New Roman" w:hAnsi="Times New Roman" w:cs="Times New Roman" w:hint="cs"/>
          <w:color w:val="000000" w:themeColor="text1"/>
          <w:lang w:val="ru-RU"/>
        </w:rPr>
      </w:pPr>
      <w:r w:rsidRPr="008A5C4D">
        <w:rPr>
          <w:rFonts w:ascii="Times New Roman" w:hAnsi="Times New Roman" w:cs="Times New Roman" w:hint="cs"/>
          <w:color w:val="000000" w:themeColor="text1"/>
          <w:lang w:val="ru-RU"/>
        </w:rPr>
        <w:t>Право на доступ</w:t>
      </w:r>
    </w:p>
    <w:p w14:paraId="78329E8E" w14:textId="77777777" w:rsidR="008A5C4D" w:rsidRPr="008A5C4D" w:rsidRDefault="008A5C4D" w:rsidP="008A5C4D">
      <w:pPr>
        <w:pStyle w:val="af2"/>
        <w:ind w:right="-287"/>
        <w:jc w:val="both"/>
        <w:rPr>
          <w:rFonts w:hint="cs"/>
          <w:color w:val="000000" w:themeColor="text1"/>
        </w:rPr>
      </w:pPr>
      <w:r w:rsidRPr="008A5C4D">
        <w:rPr>
          <w:rFonts w:hint="cs"/>
          <w:color w:val="000000" w:themeColor="text1"/>
        </w:rPr>
        <w:t xml:space="preserve">Право на доступ означає, що Ви можете в будь-який час запросити у нас підтвердження того, чи обробляються персональні дані, що стосуються Вас, і якщо так — з якою метою, в якому </w:t>
      </w:r>
      <w:r w:rsidRPr="008A5C4D">
        <w:rPr>
          <w:rFonts w:hint="cs"/>
          <w:color w:val="000000" w:themeColor="text1"/>
        </w:rPr>
        <w:lastRenderedPageBreak/>
        <w:t>обсязі, кому вони розкриваються, протягом якого часу ми їх оброблятимемо, чи маєте Ви право на виправлення, видалення, обмеження обробки або право заперечувати, звідки ми отримали персональні дані та чи здійснюється на основі обробки Ваших персональних даних автоматизоване прийняття рішень, включаючи можливе профілювання.</w:t>
      </w:r>
    </w:p>
    <w:p w14:paraId="48F9A432" w14:textId="77777777" w:rsidR="008A5C4D" w:rsidRPr="008A5C4D" w:rsidRDefault="008A5C4D" w:rsidP="008A5C4D">
      <w:pPr>
        <w:pStyle w:val="af2"/>
        <w:ind w:right="-287"/>
        <w:jc w:val="both"/>
        <w:rPr>
          <w:rFonts w:hint="cs"/>
          <w:color w:val="000000" w:themeColor="text1"/>
        </w:rPr>
      </w:pPr>
      <w:r w:rsidRPr="008A5C4D">
        <w:rPr>
          <w:rFonts w:hint="cs"/>
          <w:color w:val="000000" w:themeColor="text1"/>
        </w:rPr>
        <w:t>Ви також маєте право отримати копію своїх персональних даних.</w:t>
      </w:r>
    </w:p>
    <w:p w14:paraId="2C1D00AF" w14:textId="77777777" w:rsidR="008A5C4D" w:rsidRPr="008A5C4D" w:rsidRDefault="008A5C4D" w:rsidP="008A5C4D">
      <w:pPr>
        <w:pStyle w:val="3"/>
        <w:ind w:right="-287"/>
        <w:jc w:val="both"/>
        <w:rPr>
          <w:rFonts w:ascii="Times New Roman" w:hAnsi="Times New Roman" w:cs="Times New Roman" w:hint="cs"/>
          <w:color w:val="000000" w:themeColor="text1"/>
          <w:lang w:val="ru-RU"/>
        </w:rPr>
      </w:pPr>
      <w:r w:rsidRPr="008A5C4D">
        <w:rPr>
          <w:rFonts w:ascii="Times New Roman" w:hAnsi="Times New Roman" w:cs="Times New Roman" w:hint="cs"/>
          <w:color w:val="000000" w:themeColor="text1"/>
          <w:lang w:val="ru-RU"/>
        </w:rPr>
        <w:t xml:space="preserve">Право на </w:t>
      </w:r>
      <w:proofErr w:type="spellStart"/>
      <w:r w:rsidRPr="008A5C4D">
        <w:rPr>
          <w:rFonts w:ascii="Times New Roman" w:hAnsi="Times New Roman" w:cs="Times New Roman" w:hint="cs"/>
          <w:color w:val="000000" w:themeColor="text1"/>
          <w:lang w:val="ru-RU"/>
        </w:rPr>
        <w:t>виправлення</w:t>
      </w:r>
      <w:proofErr w:type="spellEnd"/>
    </w:p>
    <w:p w14:paraId="6FB01057" w14:textId="77777777" w:rsidR="008A5C4D" w:rsidRPr="008A5C4D" w:rsidRDefault="008A5C4D" w:rsidP="008A5C4D">
      <w:pPr>
        <w:pStyle w:val="af2"/>
        <w:ind w:right="-287"/>
        <w:jc w:val="both"/>
        <w:rPr>
          <w:rFonts w:hint="cs"/>
          <w:color w:val="000000" w:themeColor="text1"/>
        </w:rPr>
      </w:pPr>
      <w:r w:rsidRPr="008A5C4D">
        <w:rPr>
          <w:rFonts w:hint="cs"/>
          <w:color w:val="000000" w:themeColor="text1"/>
        </w:rPr>
        <w:t>Право на виправлення означає, що Ви можете в будь-який час попросити нас виправити або доповнити Ваші персональні дані, якщо вони є неточними або неповними.</w:t>
      </w:r>
    </w:p>
    <w:p w14:paraId="506FC07B" w14:textId="77777777" w:rsidR="008A5C4D" w:rsidRPr="008A5C4D" w:rsidRDefault="008A5C4D" w:rsidP="008A5C4D">
      <w:pPr>
        <w:pStyle w:val="3"/>
        <w:ind w:right="-287"/>
        <w:jc w:val="both"/>
        <w:rPr>
          <w:rFonts w:ascii="Times New Roman" w:hAnsi="Times New Roman" w:cs="Times New Roman" w:hint="cs"/>
          <w:color w:val="000000" w:themeColor="text1"/>
          <w:lang w:val="ru-RU"/>
        </w:rPr>
      </w:pPr>
      <w:r w:rsidRPr="008A5C4D">
        <w:rPr>
          <w:rFonts w:ascii="Times New Roman" w:hAnsi="Times New Roman" w:cs="Times New Roman" w:hint="cs"/>
          <w:color w:val="000000" w:themeColor="text1"/>
          <w:lang w:val="ru-RU"/>
        </w:rPr>
        <w:t xml:space="preserve">Право на </w:t>
      </w:r>
      <w:proofErr w:type="spellStart"/>
      <w:r w:rsidRPr="008A5C4D">
        <w:rPr>
          <w:rFonts w:ascii="Times New Roman" w:hAnsi="Times New Roman" w:cs="Times New Roman" w:hint="cs"/>
          <w:color w:val="000000" w:themeColor="text1"/>
          <w:lang w:val="ru-RU"/>
        </w:rPr>
        <w:t>видалення</w:t>
      </w:r>
      <w:proofErr w:type="spellEnd"/>
    </w:p>
    <w:p w14:paraId="6A3817A8" w14:textId="77777777" w:rsidR="008A5C4D" w:rsidRPr="008A5C4D" w:rsidRDefault="008A5C4D" w:rsidP="008A5C4D">
      <w:pPr>
        <w:pStyle w:val="af2"/>
        <w:ind w:right="-287"/>
        <w:jc w:val="both"/>
        <w:rPr>
          <w:rFonts w:hint="cs"/>
          <w:color w:val="000000" w:themeColor="text1"/>
        </w:rPr>
      </w:pPr>
      <w:r w:rsidRPr="008A5C4D">
        <w:rPr>
          <w:rFonts w:hint="cs"/>
          <w:color w:val="000000" w:themeColor="text1"/>
        </w:rPr>
        <w:t>Право на видалення означає, що ми повинні видалити Ваші персональні дані, зокрема якщо:</w:t>
      </w:r>
    </w:p>
    <w:p w14:paraId="04F0743B" w14:textId="77777777" w:rsidR="008A5C4D" w:rsidRPr="008A5C4D" w:rsidRDefault="008A5C4D" w:rsidP="008A5C4D">
      <w:pPr>
        <w:pStyle w:val="af2"/>
        <w:spacing w:before="0" w:beforeAutospacing="0" w:after="0" w:afterAutospacing="0"/>
        <w:ind w:right="-287"/>
        <w:jc w:val="both"/>
        <w:rPr>
          <w:rFonts w:hint="cs"/>
          <w:color w:val="000000" w:themeColor="text1"/>
        </w:rPr>
      </w:pPr>
      <w:r w:rsidRPr="008A5C4D">
        <w:rPr>
          <w:rFonts w:hint="cs"/>
          <w:color w:val="000000" w:themeColor="text1"/>
        </w:rPr>
        <w:t>(i) вони більше не потрібні для цілей, для яких були зібрані або іншим чином оброблялися;</w:t>
      </w:r>
    </w:p>
    <w:p w14:paraId="17A7BA00" w14:textId="77777777" w:rsidR="008A5C4D" w:rsidRPr="008A5C4D" w:rsidRDefault="008A5C4D" w:rsidP="008A5C4D">
      <w:pPr>
        <w:pStyle w:val="af2"/>
        <w:spacing w:before="0" w:beforeAutospacing="0" w:after="0" w:afterAutospacing="0"/>
        <w:ind w:right="-287"/>
        <w:jc w:val="both"/>
        <w:rPr>
          <w:rFonts w:hint="cs"/>
          <w:color w:val="000000" w:themeColor="text1"/>
        </w:rPr>
      </w:pPr>
      <w:r w:rsidRPr="008A5C4D">
        <w:rPr>
          <w:rFonts w:hint="cs"/>
          <w:color w:val="000000" w:themeColor="text1"/>
        </w:rPr>
        <w:t>(ii) обробка є незаконною;</w:t>
      </w:r>
    </w:p>
    <w:p w14:paraId="18975F2E" w14:textId="77777777" w:rsidR="008A5C4D" w:rsidRPr="008A5C4D" w:rsidRDefault="008A5C4D" w:rsidP="008A5C4D">
      <w:pPr>
        <w:pStyle w:val="af2"/>
        <w:spacing w:before="0" w:beforeAutospacing="0" w:after="0" w:afterAutospacing="0"/>
        <w:ind w:right="-287"/>
        <w:jc w:val="both"/>
        <w:rPr>
          <w:rFonts w:hint="cs"/>
          <w:color w:val="000000" w:themeColor="text1"/>
        </w:rPr>
      </w:pPr>
      <w:r w:rsidRPr="008A5C4D">
        <w:rPr>
          <w:rFonts w:hint="cs"/>
          <w:color w:val="000000" w:themeColor="text1"/>
        </w:rPr>
        <w:t>(iii) Ви заперечуєте проти обробки та не існує переважних законних підстав для такої обробки; або</w:t>
      </w:r>
    </w:p>
    <w:p w14:paraId="3997482B" w14:textId="7BB86991" w:rsidR="008A5C4D" w:rsidRPr="008A5C4D" w:rsidRDefault="008A5C4D" w:rsidP="008A5C4D">
      <w:pPr>
        <w:pStyle w:val="af2"/>
        <w:spacing w:before="0" w:beforeAutospacing="0" w:after="0" w:afterAutospacing="0"/>
        <w:ind w:right="-287"/>
        <w:jc w:val="both"/>
        <w:rPr>
          <w:rFonts w:hint="cs"/>
          <w:color w:val="000000" w:themeColor="text1"/>
        </w:rPr>
      </w:pPr>
      <w:r w:rsidRPr="008A5C4D">
        <w:rPr>
          <w:rFonts w:hint="cs"/>
          <w:color w:val="000000" w:themeColor="text1"/>
        </w:rPr>
        <w:t>(iv) ми зобов’язані це зробити відповідно до закону.</w:t>
      </w:r>
    </w:p>
    <w:p w14:paraId="4B430C29" w14:textId="77777777" w:rsidR="008A5C4D" w:rsidRPr="008A5C4D" w:rsidRDefault="008A5C4D" w:rsidP="008A5C4D">
      <w:pPr>
        <w:pStyle w:val="3"/>
        <w:ind w:right="-287"/>
        <w:jc w:val="both"/>
        <w:rPr>
          <w:rFonts w:ascii="Times New Roman" w:hAnsi="Times New Roman" w:cs="Times New Roman" w:hint="cs"/>
          <w:color w:val="000000" w:themeColor="text1"/>
          <w:lang w:val="ru-RU"/>
        </w:rPr>
      </w:pPr>
      <w:r w:rsidRPr="008A5C4D">
        <w:rPr>
          <w:rFonts w:ascii="Times New Roman" w:hAnsi="Times New Roman" w:cs="Times New Roman" w:hint="cs"/>
          <w:color w:val="000000" w:themeColor="text1"/>
          <w:lang w:val="ru-RU"/>
        </w:rPr>
        <w:t xml:space="preserve">Право на </w:t>
      </w:r>
      <w:proofErr w:type="spellStart"/>
      <w:r w:rsidRPr="008A5C4D">
        <w:rPr>
          <w:rFonts w:ascii="Times New Roman" w:hAnsi="Times New Roman" w:cs="Times New Roman" w:hint="cs"/>
          <w:color w:val="000000" w:themeColor="text1"/>
          <w:lang w:val="ru-RU"/>
        </w:rPr>
        <w:t>обмеження</w:t>
      </w:r>
      <w:proofErr w:type="spellEnd"/>
      <w:r w:rsidRPr="008A5C4D">
        <w:rPr>
          <w:rFonts w:ascii="Times New Roman" w:hAnsi="Times New Roman" w:cs="Times New Roman" w:hint="cs"/>
          <w:color w:val="000000" w:themeColor="text1"/>
          <w:lang w:val="ru-RU"/>
        </w:rPr>
        <w:t xml:space="preserve"> </w:t>
      </w:r>
      <w:proofErr w:type="spellStart"/>
      <w:r w:rsidRPr="008A5C4D">
        <w:rPr>
          <w:rFonts w:ascii="Times New Roman" w:hAnsi="Times New Roman" w:cs="Times New Roman" w:hint="cs"/>
          <w:color w:val="000000" w:themeColor="text1"/>
          <w:lang w:val="ru-RU"/>
        </w:rPr>
        <w:t>обробки</w:t>
      </w:r>
      <w:proofErr w:type="spellEnd"/>
    </w:p>
    <w:p w14:paraId="66365C88" w14:textId="77777777" w:rsidR="008A5C4D" w:rsidRPr="008A5C4D" w:rsidRDefault="008A5C4D" w:rsidP="008A5C4D">
      <w:pPr>
        <w:pStyle w:val="af2"/>
        <w:ind w:right="-287"/>
        <w:jc w:val="both"/>
        <w:rPr>
          <w:rFonts w:hint="cs"/>
          <w:color w:val="000000" w:themeColor="text1"/>
        </w:rPr>
      </w:pPr>
      <w:r w:rsidRPr="008A5C4D">
        <w:rPr>
          <w:rFonts w:hint="cs"/>
          <w:color w:val="000000" w:themeColor="text1"/>
        </w:rPr>
        <w:t>Право на обмеження обробки означає, що до моменту вирішення будь-яких спірних питань щодо обробки Ваших персональних даних ми повинні обмежити їх обробку таким чином, щоб вони могли лише зберігатися та, за необхідності, використовуватися для встановлення, реалізації або захисту юридичних вимог.</w:t>
      </w:r>
    </w:p>
    <w:p w14:paraId="4E88C3DE" w14:textId="77777777" w:rsidR="008A5C4D" w:rsidRPr="008A5C4D" w:rsidRDefault="008A5C4D" w:rsidP="008A5C4D">
      <w:pPr>
        <w:pStyle w:val="3"/>
        <w:ind w:right="-287"/>
        <w:jc w:val="both"/>
        <w:rPr>
          <w:rFonts w:ascii="Times New Roman" w:hAnsi="Times New Roman" w:cs="Times New Roman" w:hint="cs"/>
          <w:color w:val="000000" w:themeColor="text1"/>
          <w:lang w:val="ru-RU"/>
        </w:rPr>
      </w:pPr>
      <w:r w:rsidRPr="008A5C4D">
        <w:rPr>
          <w:rFonts w:ascii="Times New Roman" w:hAnsi="Times New Roman" w:cs="Times New Roman" w:hint="cs"/>
          <w:color w:val="000000" w:themeColor="text1"/>
          <w:lang w:val="ru-RU"/>
        </w:rPr>
        <w:t xml:space="preserve">Право </w:t>
      </w:r>
      <w:proofErr w:type="spellStart"/>
      <w:r w:rsidRPr="008A5C4D">
        <w:rPr>
          <w:rFonts w:ascii="Times New Roman" w:hAnsi="Times New Roman" w:cs="Times New Roman" w:hint="cs"/>
          <w:color w:val="000000" w:themeColor="text1"/>
          <w:lang w:val="ru-RU"/>
        </w:rPr>
        <w:t>заперечувати</w:t>
      </w:r>
      <w:proofErr w:type="spellEnd"/>
      <w:r w:rsidRPr="008A5C4D">
        <w:rPr>
          <w:rFonts w:ascii="Times New Roman" w:hAnsi="Times New Roman" w:cs="Times New Roman" w:hint="cs"/>
          <w:color w:val="000000" w:themeColor="text1"/>
          <w:lang w:val="ru-RU"/>
        </w:rPr>
        <w:t xml:space="preserve"> </w:t>
      </w:r>
      <w:proofErr w:type="spellStart"/>
      <w:r w:rsidRPr="008A5C4D">
        <w:rPr>
          <w:rFonts w:ascii="Times New Roman" w:hAnsi="Times New Roman" w:cs="Times New Roman" w:hint="cs"/>
          <w:color w:val="000000" w:themeColor="text1"/>
          <w:lang w:val="ru-RU"/>
        </w:rPr>
        <w:t>проти</w:t>
      </w:r>
      <w:proofErr w:type="spellEnd"/>
      <w:r w:rsidRPr="008A5C4D">
        <w:rPr>
          <w:rFonts w:ascii="Times New Roman" w:hAnsi="Times New Roman" w:cs="Times New Roman" w:hint="cs"/>
          <w:color w:val="000000" w:themeColor="text1"/>
          <w:lang w:val="ru-RU"/>
        </w:rPr>
        <w:t xml:space="preserve"> </w:t>
      </w:r>
      <w:proofErr w:type="spellStart"/>
      <w:r w:rsidRPr="008A5C4D">
        <w:rPr>
          <w:rFonts w:ascii="Times New Roman" w:hAnsi="Times New Roman" w:cs="Times New Roman" w:hint="cs"/>
          <w:color w:val="000000" w:themeColor="text1"/>
          <w:lang w:val="ru-RU"/>
        </w:rPr>
        <w:t>обробки</w:t>
      </w:r>
      <w:proofErr w:type="spellEnd"/>
    </w:p>
    <w:p w14:paraId="6FCEFC27" w14:textId="77777777" w:rsidR="008A5C4D" w:rsidRPr="008A5C4D" w:rsidRDefault="008A5C4D" w:rsidP="008A5C4D">
      <w:pPr>
        <w:pStyle w:val="af2"/>
        <w:ind w:right="-287"/>
        <w:jc w:val="both"/>
        <w:rPr>
          <w:rFonts w:hint="cs"/>
          <w:color w:val="000000" w:themeColor="text1"/>
        </w:rPr>
      </w:pPr>
      <w:r w:rsidRPr="008A5C4D">
        <w:rPr>
          <w:rFonts w:hint="cs"/>
          <w:color w:val="000000" w:themeColor="text1"/>
        </w:rPr>
        <w:t>Право заперечувати означає, що Ви можете заперечити проти обробки Ваших персональних даних, якщо ми обробляємо їх з метою прямого маркетингу або на підставі законного інтересу.</w:t>
      </w:r>
    </w:p>
    <w:p w14:paraId="72AC6292" w14:textId="77777777" w:rsidR="008A5C4D" w:rsidRPr="008A5C4D" w:rsidRDefault="008A5C4D" w:rsidP="008A5C4D">
      <w:pPr>
        <w:pStyle w:val="af2"/>
        <w:ind w:right="-287"/>
        <w:jc w:val="both"/>
        <w:rPr>
          <w:rFonts w:hint="cs"/>
          <w:color w:val="000000" w:themeColor="text1"/>
        </w:rPr>
      </w:pPr>
      <w:r w:rsidRPr="008A5C4D">
        <w:rPr>
          <w:rFonts w:hint="cs"/>
          <w:color w:val="000000" w:themeColor="text1"/>
        </w:rPr>
        <w:t>Якщо Ви заперечуєте проти обробки з метою прямого маркетингу, Ваші персональні дані більше не оброблятимуться для таких цілей.</w:t>
      </w:r>
    </w:p>
    <w:p w14:paraId="5A4E655C" w14:textId="77777777" w:rsidR="008A5C4D" w:rsidRPr="008A5C4D" w:rsidRDefault="008A5C4D" w:rsidP="008A5C4D">
      <w:pPr>
        <w:pStyle w:val="af2"/>
        <w:ind w:right="-287"/>
        <w:jc w:val="both"/>
        <w:rPr>
          <w:rFonts w:hint="cs"/>
          <w:color w:val="000000" w:themeColor="text1"/>
        </w:rPr>
      </w:pPr>
      <w:r w:rsidRPr="008A5C4D">
        <w:rPr>
          <w:rFonts w:hint="cs"/>
          <w:color w:val="000000" w:themeColor="text1"/>
        </w:rPr>
        <w:t>Наш Застосунок містить посилання на інші вебсайти, які є практичними та містять інформацію. Звертаємо Вашу увагу, що ці вебсайти можуть належати та управлятися іншими компаніями й організаціями та мати інші правила безпеки та захисту персональних даних. Наша Компанія не контролює такі вебсайти та не несе відповідальності за будь-яку інформацію, матеріали, продукти або послуги, що містяться на таких вебсайтах або доступні через них.</w:t>
      </w:r>
    </w:p>
    <w:p w14:paraId="0C937109" w14:textId="77777777" w:rsidR="008A5C4D" w:rsidRPr="008A5C4D" w:rsidRDefault="008A5C4D" w:rsidP="008A5C4D">
      <w:pPr>
        <w:pStyle w:val="af2"/>
        <w:ind w:right="-287"/>
        <w:jc w:val="both"/>
        <w:rPr>
          <w:rFonts w:hint="cs"/>
          <w:color w:val="000000" w:themeColor="text1"/>
        </w:rPr>
      </w:pPr>
      <w:r w:rsidRPr="008A5C4D">
        <w:rPr>
          <w:rFonts w:hint="cs"/>
          <w:color w:val="000000" w:themeColor="text1"/>
        </w:rPr>
        <w:t xml:space="preserve">Ця Політика захисту персональних даних набирає чинності з </w:t>
      </w:r>
      <w:r w:rsidRPr="008A5C4D">
        <w:rPr>
          <w:rStyle w:val="af4"/>
          <w:rFonts w:hint="cs"/>
          <w:b w:val="0"/>
          <w:bCs w:val="0"/>
          <w:color w:val="000000" w:themeColor="text1"/>
        </w:rPr>
        <w:t>17.08.2024 року</w:t>
      </w:r>
      <w:r w:rsidRPr="008A5C4D">
        <w:rPr>
          <w:rFonts w:hint="cs"/>
          <w:b/>
          <w:bCs/>
          <w:color w:val="000000" w:themeColor="text1"/>
        </w:rPr>
        <w:t>.</w:t>
      </w:r>
    </w:p>
    <w:p w14:paraId="0F642E5B" w14:textId="77777777" w:rsidR="008A5C4D" w:rsidRPr="008A5C4D" w:rsidRDefault="008A5C4D" w:rsidP="008A5C4D">
      <w:pPr>
        <w:pStyle w:val="3"/>
        <w:ind w:right="-287"/>
        <w:jc w:val="both"/>
        <w:rPr>
          <w:rFonts w:ascii="Times New Roman" w:hAnsi="Times New Roman" w:cs="Times New Roman" w:hint="cs"/>
          <w:color w:val="000000" w:themeColor="text1"/>
          <w:lang w:val="ru-RU"/>
        </w:rPr>
      </w:pPr>
      <w:proofErr w:type="spellStart"/>
      <w:r w:rsidRPr="008A5C4D">
        <w:rPr>
          <w:rFonts w:ascii="Times New Roman" w:hAnsi="Times New Roman" w:cs="Times New Roman" w:hint="cs"/>
          <w:color w:val="000000" w:themeColor="text1"/>
          <w:lang w:val="ru-RU"/>
        </w:rPr>
        <w:t>Мовні</w:t>
      </w:r>
      <w:proofErr w:type="spellEnd"/>
      <w:r w:rsidRPr="008A5C4D">
        <w:rPr>
          <w:rFonts w:ascii="Times New Roman" w:hAnsi="Times New Roman" w:cs="Times New Roman" w:hint="cs"/>
          <w:color w:val="000000" w:themeColor="text1"/>
          <w:lang w:val="ru-RU"/>
        </w:rPr>
        <w:t xml:space="preserve"> </w:t>
      </w:r>
      <w:proofErr w:type="spellStart"/>
      <w:r w:rsidRPr="008A5C4D">
        <w:rPr>
          <w:rFonts w:ascii="Times New Roman" w:hAnsi="Times New Roman" w:cs="Times New Roman" w:hint="cs"/>
          <w:color w:val="000000" w:themeColor="text1"/>
          <w:lang w:val="ru-RU"/>
        </w:rPr>
        <w:t>версії</w:t>
      </w:r>
      <w:proofErr w:type="spellEnd"/>
    </w:p>
    <w:p w14:paraId="76C70CA9" w14:textId="2132B829" w:rsidR="00D23637" w:rsidRPr="008A5C4D" w:rsidRDefault="008A5C4D" w:rsidP="008A5C4D">
      <w:pPr>
        <w:pStyle w:val="af2"/>
        <w:ind w:right="-287"/>
        <w:jc w:val="both"/>
        <w:rPr>
          <w:color w:val="000000" w:themeColor="text1"/>
        </w:rPr>
      </w:pPr>
      <w:r w:rsidRPr="008A5C4D">
        <w:rPr>
          <w:rFonts w:hint="cs"/>
          <w:color w:val="000000" w:themeColor="text1"/>
        </w:rPr>
        <w:t xml:space="preserve">Ця Політика складена </w:t>
      </w:r>
      <w:r w:rsidRPr="008A5C4D">
        <w:rPr>
          <w:rStyle w:val="af4"/>
          <w:rFonts w:hint="cs"/>
          <w:b w:val="0"/>
          <w:bCs w:val="0"/>
          <w:color w:val="000000" w:themeColor="text1"/>
        </w:rPr>
        <w:t>чеською, англійською та українською мовами</w:t>
      </w:r>
      <w:r w:rsidRPr="008A5C4D">
        <w:rPr>
          <w:rFonts w:hint="cs"/>
          <w:b/>
          <w:bCs/>
          <w:color w:val="000000" w:themeColor="text1"/>
        </w:rPr>
        <w:t>.</w:t>
      </w:r>
      <w:r w:rsidRPr="008A5C4D">
        <w:rPr>
          <w:rFonts w:hint="cs"/>
          <w:color w:val="000000" w:themeColor="text1"/>
        </w:rPr>
        <w:t xml:space="preserve"> У разі будь-яких розбіжностей, невідповідностей або відмінностей у тлумаченні між окремими мовними версіями </w:t>
      </w:r>
      <w:r w:rsidRPr="008A5C4D">
        <w:rPr>
          <w:rStyle w:val="af4"/>
          <w:rFonts w:hint="cs"/>
          <w:b w:val="0"/>
          <w:bCs w:val="0"/>
          <w:color w:val="000000" w:themeColor="text1"/>
        </w:rPr>
        <w:t>переважну силу та пріоритет має версія чеською мовою</w:t>
      </w:r>
      <w:r w:rsidRPr="008A5C4D">
        <w:rPr>
          <w:rFonts w:hint="cs"/>
          <w:b/>
          <w:bCs/>
          <w:color w:val="000000" w:themeColor="text1"/>
        </w:rPr>
        <w:t>.</w:t>
      </w:r>
    </w:p>
    <w:sectPr w:rsidR="00D23637" w:rsidRPr="008A5C4D" w:rsidSect="008F6DCF">
      <w:footerReference w:type="default" r:id="rId7"/>
      <w:pgSz w:w="11910" w:h="16840"/>
      <w:pgMar w:top="1158" w:right="1680" w:bottom="1244" w:left="1019" w:header="0" w:footer="108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2554ED6" w14:textId="77777777" w:rsidR="00F00A96" w:rsidRDefault="00F00A96">
      <w:r>
        <w:separator/>
      </w:r>
    </w:p>
  </w:endnote>
  <w:endnote w:type="continuationSeparator" w:id="0">
    <w:p w14:paraId="46262B77" w14:textId="77777777" w:rsidR="00F00A96" w:rsidRDefault="00F00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1"/>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CE7259" w14:textId="13765BFC" w:rsidR="00000000" w:rsidRDefault="00000000">
    <w:pPr>
      <w:pStyle w:val="a3"/>
      <w:spacing w:before="0"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13C5D60" w14:textId="77777777" w:rsidR="00F00A96" w:rsidRDefault="00F00A96">
      <w:r>
        <w:separator/>
      </w:r>
    </w:p>
  </w:footnote>
  <w:footnote w:type="continuationSeparator" w:id="0">
    <w:p w14:paraId="2ADF15EB" w14:textId="77777777" w:rsidR="00F00A96" w:rsidRDefault="00F00A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D23AC9"/>
    <w:multiLevelType w:val="multilevel"/>
    <w:tmpl w:val="CEA65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D73113"/>
    <w:multiLevelType w:val="multilevel"/>
    <w:tmpl w:val="E9142F36"/>
    <w:lvl w:ilvl="0">
      <w:start w:val="1"/>
      <w:numFmt w:val="decimal"/>
      <w:lvlText w:val="%1"/>
      <w:lvlJc w:val="left"/>
      <w:pPr>
        <w:ind w:left="826" w:hanging="721"/>
      </w:pPr>
      <w:rPr>
        <w:rFonts w:ascii="Trebuchet MS" w:eastAsia="Trebuchet MS" w:hAnsi="Trebuchet MS" w:cs="Trebuchet MS" w:hint="default"/>
        <w:b/>
        <w:bCs/>
        <w:w w:val="86"/>
        <w:sz w:val="22"/>
        <w:szCs w:val="22"/>
        <w:lang w:val="en-US" w:eastAsia="en-US" w:bidi="en-US"/>
      </w:rPr>
    </w:lvl>
    <w:lvl w:ilvl="1">
      <w:start w:val="1"/>
      <w:numFmt w:val="decimal"/>
      <w:lvlText w:val="%1.%2"/>
      <w:lvlJc w:val="left"/>
      <w:pPr>
        <w:ind w:left="721" w:hanging="721"/>
      </w:pPr>
      <w:rPr>
        <w:rFonts w:ascii="Trebuchet MS" w:eastAsia="Trebuchet MS" w:hAnsi="Trebuchet MS" w:cs="Trebuchet MS" w:hint="default"/>
        <w:spacing w:val="-2"/>
        <w:w w:val="85"/>
        <w:sz w:val="22"/>
        <w:szCs w:val="22"/>
        <w:lang w:val="en-US" w:eastAsia="en-US" w:bidi="en-US"/>
      </w:rPr>
    </w:lvl>
    <w:lvl w:ilvl="2">
      <w:start w:val="1"/>
      <w:numFmt w:val="decimal"/>
      <w:lvlText w:val="1.%3."/>
      <w:lvlJc w:val="left"/>
      <w:pPr>
        <w:ind w:left="465" w:hanging="360"/>
      </w:pPr>
      <w:rPr>
        <w:rFonts w:hint="default"/>
        <w:b w:val="0"/>
        <w:bCs/>
      </w:rPr>
    </w:lvl>
    <w:lvl w:ilvl="3">
      <w:numFmt w:val="bullet"/>
      <w:lvlText w:val="•"/>
      <w:lvlJc w:val="left"/>
      <w:pPr>
        <w:ind w:left="3293" w:hanging="721"/>
      </w:pPr>
      <w:rPr>
        <w:rFonts w:hint="default"/>
        <w:lang w:val="en-US" w:eastAsia="en-US" w:bidi="en-US"/>
      </w:rPr>
    </w:lvl>
    <w:lvl w:ilvl="4">
      <w:numFmt w:val="bullet"/>
      <w:lvlText w:val="•"/>
      <w:lvlJc w:val="left"/>
      <w:pPr>
        <w:ind w:left="4118" w:hanging="721"/>
      </w:pPr>
      <w:rPr>
        <w:rFonts w:hint="default"/>
        <w:lang w:val="en-US" w:eastAsia="en-US" w:bidi="en-US"/>
      </w:rPr>
    </w:lvl>
    <w:lvl w:ilvl="5">
      <w:numFmt w:val="bullet"/>
      <w:lvlText w:val="•"/>
      <w:lvlJc w:val="left"/>
      <w:pPr>
        <w:ind w:left="4942" w:hanging="721"/>
      </w:pPr>
      <w:rPr>
        <w:rFonts w:hint="default"/>
        <w:lang w:val="en-US" w:eastAsia="en-US" w:bidi="en-US"/>
      </w:rPr>
    </w:lvl>
    <w:lvl w:ilvl="6">
      <w:numFmt w:val="bullet"/>
      <w:lvlText w:val="•"/>
      <w:lvlJc w:val="left"/>
      <w:pPr>
        <w:ind w:left="5767" w:hanging="721"/>
      </w:pPr>
      <w:rPr>
        <w:rFonts w:hint="default"/>
        <w:lang w:val="en-US" w:eastAsia="en-US" w:bidi="en-US"/>
      </w:rPr>
    </w:lvl>
    <w:lvl w:ilvl="7">
      <w:numFmt w:val="bullet"/>
      <w:lvlText w:val="•"/>
      <w:lvlJc w:val="left"/>
      <w:pPr>
        <w:ind w:left="6591" w:hanging="721"/>
      </w:pPr>
      <w:rPr>
        <w:rFonts w:hint="default"/>
        <w:lang w:val="en-US" w:eastAsia="en-US" w:bidi="en-US"/>
      </w:rPr>
    </w:lvl>
    <w:lvl w:ilvl="8">
      <w:numFmt w:val="bullet"/>
      <w:lvlText w:val="•"/>
      <w:lvlJc w:val="left"/>
      <w:pPr>
        <w:ind w:left="7416" w:hanging="721"/>
      </w:pPr>
      <w:rPr>
        <w:rFonts w:hint="default"/>
        <w:lang w:val="en-US" w:eastAsia="en-US" w:bidi="en-US"/>
      </w:rPr>
    </w:lvl>
  </w:abstractNum>
  <w:abstractNum w:abstractNumId="2" w15:restartNumberingAfterBreak="0">
    <w:nsid w:val="0D187C34"/>
    <w:multiLevelType w:val="hybridMultilevel"/>
    <w:tmpl w:val="44249EF4"/>
    <w:lvl w:ilvl="0" w:tplc="9C669B60">
      <w:start w:val="1"/>
      <w:numFmt w:val="decimal"/>
      <w:lvlText w:val="%1."/>
      <w:lvlJc w:val="left"/>
      <w:pPr>
        <w:ind w:left="1536" w:hanging="710"/>
      </w:pPr>
      <w:rPr>
        <w:rFonts w:ascii="Trebuchet MS" w:eastAsia="Trebuchet MS" w:hAnsi="Trebuchet MS" w:cs="Trebuchet MS" w:hint="default"/>
        <w:spacing w:val="-2"/>
        <w:w w:val="85"/>
        <w:sz w:val="22"/>
        <w:szCs w:val="22"/>
        <w:lang w:val="en-US" w:eastAsia="en-US" w:bidi="en-US"/>
      </w:rPr>
    </w:lvl>
    <w:lvl w:ilvl="1" w:tplc="4AD065A0">
      <w:numFmt w:val="bullet"/>
      <w:lvlText w:val="•"/>
      <w:lvlJc w:val="left"/>
      <w:pPr>
        <w:ind w:left="2292" w:hanging="710"/>
      </w:pPr>
      <w:rPr>
        <w:rFonts w:hint="default"/>
        <w:lang w:val="en-US" w:eastAsia="en-US" w:bidi="en-US"/>
      </w:rPr>
    </w:lvl>
    <w:lvl w:ilvl="2" w:tplc="39FE322E">
      <w:numFmt w:val="bullet"/>
      <w:lvlText w:val="•"/>
      <w:lvlJc w:val="left"/>
      <w:pPr>
        <w:ind w:left="3045" w:hanging="710"/>
      </w:pPr>
      <w:rPr>
        <w:rFonts w:hint="default"/>
        <w:lang w:val="en-US" w:eastAsia="en-US" w:bidi="en-US"/>
      </w:rPr>
    </w:lvl>
    <w:lvl w:ilvl="3" w:tplc="57B2D0AE">
      <w:numFmt w:val="bullet"/>
      <w:lvlText w:val="•"/>
      <w:lvlJc w:val="left"/>
      <w:pPr>
        <w:ind w:left="3797" w:hanging="710"/>
      </w:pPr>
      <w:rPr>
        <w:rFonts w:hint="default"/>
        <w:lang w:val="en-US" w:eastAsia="en-US" w:bidi="en-US"/>
      </w:rPr>
    </w:lvl>
    <w:lvl w:ilvl="4" w:tplc="4418BA3C">
      <w:numFmt w:val="bullet"/>
      <w:lvlText w:val="•"/>
      <w:lvlJc w:val="left"/>
      <w:pPr>
        <w:ind w:left="4550" w:hanging="710"/>
      </w:pPr>
      <w:rPr>
        <w:rFonts w:hint="default"/>
        <w:lang w:val="en-US" w:eastAsia="en-US" w:bidi="en-US"/>
      </w:rPr>
    </w:lvl>
    <w:lvl w:ilvl="5" w:tplc="3FAAC3DE">
      <w:numFmt w:val="bullet"/>
      <w:lvlText w:val="•"/>
      <w:lvlJc w:val="left"/>
      <w:pPr>
        <w:ind w:left="5302" w:hanging="710"/>
      </w:pPr>
      <w:rPr>
        <w:rFonts w:hint="default"/>
        <w:lang w:val="en-US" w:eastAsia="en-US" w:bidi="en-US"/>
      </w:rPr>
    </w:lvl>
    <w:lvl w:ilvl="6" w:tplc="A02E6EF8">
      <w:numFmt w:val="bullet"/>
      <w:lvlText w:val="•"/>
      <w:lvlJc w:val="left"/>
      <w:pPr>
        <w:ind w:left="6055" w:hanging="710"/>
      </w:pPr>
      <w:rPr>
        <w:rFonts w:hint="default"/>
        <w:lang w:val="en-US" w:eastAsia="en-US" w:bidi="en-US"/>
      </w:rPr>
    </w:lvl>
    <w:lvl w:ilvl="7" w:tplc="93605F3E">
      <w:numFmt w:val="bullet"/>
      <w:lvlText w:val="•"/>
      <w:lvlJc w:val="left"/>
      <w:pPr>
        <w:ind w:left="6807" w:hanging="710"/>
      </w:pPr>
      <w:rPr>
        <w:rFonts w:hint="default"/>
        <w:lang w:val="en-US" w:eastAsia="en-US" w:bidi="en-US"/>
      </w:rPr>
    </w:lvl>
    <w:lvl w:ilvl="8" w:tplc="2FC60E90">
      <w:numFmt w:val="bullet"/>
      <w:lvlText w:val="•"/>
      <w:lvlJc w:val="left"/>
      <w:pPr>
        <w:ind w:left="7560" w:hanging="710"/>
      </w:pPr>
      <w:rPr>
        <w:rFonts w:hint="default"/>
        <w:lang w:val="en-US" w:eastAsia="en-US" w:bidi="en-US"/>
      </w:rPr>
    </w:lvl>
  </w:abstractNum>
  <w:abstractNum w:abstractNumId="3" w15:restartNumberingAfterBreak="0">
    <w:nsid w:val="0E01657B"/>
    <w:multiLevelType w:val="hybridMultilevel"/>
    <w:tmpl w:val="22D6D298"/>
    <w:lvl w:ilvl="0" w:tplc="CA743D96">
      <w:start w:val="5"/>
      <w:numFmt w:val="bullet"/>
      <w:lvlText w:val="-"/>
      <w:lvlJc w:val="left"/>
      <w:pPr>
        <w:ind w:left="1186" w:hanging="360"/>
      </w:pPr>
      <w:rPr>
        <w:rFonts w:ascii="Times New Roman" w:eastAsia="Trebuchet MS" w:hAnsi="Times New Roman" w:cs="Times New Roman" w:hint="default"/>
      </w:rPr>
    </w:lvl>
    <w:lvl w:ilvl="1" w:tplc="04190003" w:tentative="1">
      <w:start w:val="1"/>
      <w:numFmt w:val="bullet"/>
      <w:lvlText w:val="o"/>
      <w:lvlJc w:val="left"/>
      <w:pPr>
        <w:ind w:left="1906" w:hanging="360"/>
      </w:pPr>
      <w:rPr>
        <w:rFonts w:ascii="Courier New" w:hAnsi="Courier New" w:cs="Courier New" w:hint="default"/>
      </w:rPr>
    </w:lvl>
    <w:lvl w:ilvl="2" w:tplc="04190005" w:tentative="1">
      <w:start w:val="1"/>
      <w:numFmt w:val="bullet"/>
      <w:lvlText w:val=""/>
      <w:lvlJc w:val="left"/>
      <w:pPr>
        <w:ind w:left="2626" w:hanging="360"/>
      </w:pPr>
      <w:rPr>
        <w:rFonts w:ascii="Wingdings" w:hAnsi="Wingdings" w:hint="default"/>
      </w:rPr>
    </w:lvl>
    <w:lvl w:ilvl="3" w:tplc="04190001" w:tentative="1">
      <w:start w:val="1"/>
      <w:numFmt w:val="bullet"/>
      <w:lvlText w:val=""/>
      <w:lvlJc w:val="left"/>
      <w:pPr>
        <w:ind w:left="3346" w:hanging="360"/>
      </w:pPr>
      <w:rPr>
        <w:rFonts w:ascii="Symbol" w:hAnsi="Symbol" w:hint="default"/>
      </w:rPr>
    </w:lvl>
    <w:lvl w:ilvl="4" w:tplc="04190003" w:tentative="1">
      <w:start w:val="1"/>
      <w:numFmt w:val="bullet"/>
      <w:lvlText w:val="o"/>
      <w:lvlJc w:val="left"/>
      <w:pPr>
        <w:ind w:left="4066" w:hanging="360"/>
      </w:pPr>
      <w:rPr>
        <w:rFonts w:ascii="Courier New" w:hAnsi="Courier New" w:cs="Courier New" w:hint="default"/>
      </w:rPr>
    </w:lvl>
    <w:lvl w:ilvl="5" w:tplc="04190005" w:tentative="1">
      <w:start w:val="1"/>
      <w:numFmt w:val="bullet"/>
      <w:lvlText w:val=""/>
      <w:lvlJc w:val="left"/>
      <w:pPr>
        <w:ind w:left="4786" w:hanging="360"/>
      </w:pPr>
      <w:rPr>
        <w:rFonts w:ascii="Wingdings" w:hAnsi="Wingdings" w:hint="default"/>
      </w:rPr>
    </w:lvl>
    <w:lvl w:ilvl="6" w:tplc="04190001" w:tentative="1">
      <w:start w:val="1"/>
      <w:numFmt w:val="bullet"/>
      <w:lvlText w:val=""/>
      <w:lvlJc w:val="left"/>
      <w:pPr>
        <w:ind w:left="5506" w:hanging="360"/>
      </w:pPr>
      <w:rPr>
        <w:rFonts w:ascii="Symbol" w:hAnsi="Symbol" w:hint="default"/>
      </w:rPr>
    </w:lvl>
    <w:lvl w:ilvl="7" w:tplc="04190003" w:tentative="1">
      <w:start w:val="1"/>
      <w:numFmt w:val="bullet"/>
      <w:lvlText w:val="o"/>
      <w:lvlJc w:val="left"/>
      <w:pPr>
        <w:ind w:left="6226" w:hanging="360"/>
      </w:pPr>
      <w:rPr>
        <w:rFonts w:ascii="Courier New" w:hAnsi="Courier New" w:cs="Courier New" w:hint="default"/>
      </w:rPr>
    </w:lvl>
    <w:lvl w:ilvl="8" w:tplc="04190005" w:tentative="1">
      <w:start w:val="1"/>
      <w:numFmt w:val="bullet"/>
      <w:lvlText w:val=""/>
      <w:lvlJc w:val="left"/>
      <w:pPr>
        <w:ind w:left="6946" w:hanging="360"/>
      </w:pPr>
      <w:rPr>
        <w:rFonts w:ascii="Wingdings" w:hAnsi="Wingdings" w:hint="default"/>
      </w:rPr>
    </w:lvl>
  </w:abstractNum>
  <w:abstractNum w:abstractNumId="4" w15:restartNumberingAfterBreak="0">
    <w:nsid w:val="11CC6C00"/>
    <w:multiLevelType w:val="hybridMultilevel"/>
    <w:tmpl w:val="0F569A24"/>
    <w:lvl w:ilvl="0" w:tplc="DEE0ED60">
      <w:start w:val="1"/>
      <w:numFmt w:val="decimal"/>
      <w:lvlText w:val="%1"/>
      <w:lvlJc w:val="left"/>
      <w:pPr>
        <w:ind w:left="826" w:hanging="721"/>
      </w:pPr>
      <w:rPr>
        <w:rFonts w:ascii="Trebuchet MS" w:eastAsia="Trebuchet MS" w:hAnsi="Trebuchet MS" w:cs="Trebuchet MS" w:hint="default"/>
        <w:b/>
        <w:bCs/>
        <w:w w:val="86"/>
        <w:sz w:val="22"/>
        <w:szCs w:val="22"/>
        <w:lang w:val="en-US" w:eastAsia="en-US" w:bidi="en-US"/>
      </w:rPr>
    </w:lvl>
    <w:lvl w:ilvl="1" w:tplc="2ED8606C">
      <w:numFmt w:val="bullet"/>
      <w:lvlText w:val="•"/>
      <w:lvlJc w:val="left"/>
      <w:pPr>
        <w:ind w:left="1644" w:hanging="721"/>
      </w:pPr>
      <w:rPr>
        <w:rFonts w:hint="default"/>
        <w:lang w:val="en-US" w:eastAsia="en-US" w:bidi="en-US"/>
      </w:rPr>
    </w:lvl>
    <w:lvl w:ilvl="2" w:tplc="81D0A98E">
      <w:numFmt w:val="bullet"/>
      <w:lvlText w:val="•"/>
      <w:lvlJc w:val="left"/>
      <w:pPr>
        <w:ind w:left="2469" w:hanging="721"/>
      </w:pPr>
      <w:rPr>
        <w:rFonts w:hint="default"/>
        <w:lang w:val="en-US" w:eastAsia="en-US" w:bidi="en-US"/>
      </w:rPr>
    </w:lvl>
    <w:lvl w:ilvl="3" w:tplc="61882FEA">
      <w:numFmt w:val="bullet"/>
      <w:lvlText w:val="•"/>
      <w:lvlJc w:val="left"/>
      <w:pPr>
        <w:ind w:left="3293" w:hanging="721"/>
      </w:pPr>
      <w:rPr>
        <w:rFonts w:hint="default"/>
        <w:lang w:val="en-US" w:eastAsia="en-US" w:bidi="en-US"/>
      </w:rPr>
    </w:lvl>
    <w:lvl w:ilvl="4" w:tplc="7A743630">
      <w:numFmt w:val="bullet"/>
      <w:lvlText w:val="•"/>
      <w:lvlJc w:val="left"/>
      <w:pPr>
        <w:ind w:left="4118" w:hanging="721"/>
      </w:pPr>
      <w:rPr>
        <w:rFonts w:hint="default"/>
        <w:lang w:val="en-US" w:eastAsia="en-US" w:bidi="en-US"/>
      </w:rPr>
    </w:lvl>
    <w:lvl w:ilvl="5" w:tplc="5E6E3518">
      <w:numFmt w:val="bullet"/>
      <w:lvlText w:val="•"/>
      <w:lvlJc w:val="left"/>
      <w:pPr>
        <w:ind w:left="4942" w:hanging="721"/>
      </w:pPr>
      <w:rPr>
        <w:rFonts w:hint="default"/>
        <w:lang w:val="en-US" w:eastAsia="en-US" w:bidi="en-US"/>
      </w:rPr>
    </w:lvl>
    <w:lvl w:ilvl="6" w:tplc="4AEA6CB6">
      <w:numFmt w:val="bullet"/>
      <w:lvlText w:val="•"/>
      <w:lvlJc w:val="left"/>
      <w:pPr>
        <w:ind w:left="5767" w:hanging="721"/>
      </w:pPr>
      <w:rPr>
        <w:rFonts w:hint="default"/>
        <w:lang w:val="en-US" w:eastAsia="en-US" w:bidi="en-US"/>
      </w:rPr>
    </w:lvl>
    <w:lvl w:ilvl="7" w:tplc="07E401A6">
      <w:numFmt w:val="bullet"/>
      <w:lvlText w:val="•"/>
      <w:lvlJc w:val="left"/>
      <w:pPr>
        <w:ind w:left="6591" w:hanging="721"/>
      </w:pPr>
      <w:rPr>
        <w:rFonts w:hint="default"/>
        <w:lang w:val="en-US" w:eastAsia="en-US" w:bidi="en-US"/>
      </w:rPr>
    </w:lvl>
    <w:lvl w:ilvl="8" w:tplc="9D868586">
      <w:numFmt w:val="bullet"/>
      <w:lvlText w:val="•"/>
      <w:lvlJc w:val="left"/>
      <w:pPr>
        <w:ind w:left="7416" w:hanging="721"/>
      </w:pPr>
      <w:rPr>
        <w:rFonts w:hint="default"/>
        <w:lang w:val="en-US" w:eastAsia="en-US" w:bidi="en-US"/>
      </w:rPr>
    </w:lvl>
  </w:abstractNum>
  <w:abstractNum w:abstractNumId="5" w15:restartNumberingAfterBreak="0">
    <w:nsid w:val="186D4A36"/>
    <w:multiLevelType w:val="multilevel"/>
    <w:tmpl w:val="88C69F72"/>
    <w:lvl w:ilvl="0">
      <w:start w:val="1"/>
      <w:numFmt w:val="decimal"/>
      <w:lvlText w:val="%1"/>
      <w:lvlJc w:val="left"/>
      <w:pPr>
        <w:ind w:left="1536" w:hanging="710"/>
      </w:pPr>
      <w:rPr>
        <w:rFonts w:hint="default"/>
        <w:lang w:val="en-US" w:eastAsia="en-US" w:bidi="en-US"/>
      </w:rPr>
    </w:lvl>
    <w:lvl w:ilvl="1">
      <w:start w:val="1"/>
      <w:numFmt w:val="decimal"/>
      <w:lvlText w:val="%1.%2"/>
      <w:lvlJc w:val="left"/>
      <w:pPr>
        <w:ind w:left="1536" w:hanging="710"/>
      </w:pPr>
      <w:rPr>
        <w:rFonts w:hint="default"/>
        <w:lang w:val="en-US" w:eastAsia="en-US" w:bidi="en-US"/>
      </w:rPr>
    </w:lvl>
    <w:lvl w:ilvl="2">
      <w:start w:val="1"/>
      <w:numFmt w:val="decimal"/>
      <w:lvlText w:val="%1.%2.%3."/>
      <w:lvlJc w:val="left"/>
      <w:pPr>
        <w:ind w:left="826" w:hanging="710"/>
      </w:pPr>
      <w:rPr>
        <w:rFonts w:ascii="Trebuchet MS" w:eastAsia="Trebuchet MS" w:hAnsi="Trebuchet MS" w:cs="Trebuchet MS" w:hint="default"/>
        <w:spacing w:val="-3"/>
        <w:w w:val="68"/>
        <w:sz w:val="22"/>
        <w:szCs w:val="22"/>
        <w:lang w:val="en-US" w:eastAsia="en-US" w:bidi="en-US"/>
      </w:rPr>
    </w:lvl>
    <w:lvl w:ilvl="3">
      <w:numFmt w:val="bullet"/>
      <w:lvlText w:val="•"/>
      <w:lvlJc w:val="left"/>
      <w:pPr>
        <w:ind w:left="3212" w:hanging="710"/>
      </w:pPr>
      <w:rPr>
        <w:rFonts w:hint="default"/>
        <w:lang w:val="en-US" w:eastAsia="en-US" w:bidi="en-US"/>
      </w:rPr>
    </w:lvl>
    <w:lvl w:ilvl="4">
      <w:numFmt w:val="bullet"/>
      <w:lvlText w:val="•"/>
      <w:lvlJc w:val="left"/>
      <w:pPr>
        <w:ind w:left="4048" w:hanging="710"/>
      </w:pPr>
      <w:rPr>
        <w:rFonts w:hint="default"/>
        <w:lang w:val="en-US" w:eastAsia="en-US" w:bidi="en-US"/>
      </w:rPr>
    </w:lvl>
    <w:lvl w:ilvl="5">
      <w:numFmt w:val="bullet"/>
      <w:lvlText w:val="•"/>
      <w:lvlJc w:val="left"/>
      <w:pPr>
        <w:ind w:left="4884" w:hanging="710"/>
      </w:pPr>
      <w:rPr>
        <w:rFonts w:hint="default"/>
        <w:lang w:val="en-US" w:eastAsia="en-US" w:bidi="en-US"/>
      </w:rPr>
    </w:lvl>
    <w:lvl w:ilvl="6">
      <w:numFmt w:val="bullet"/>
      <w:lvlText w:val="•"/>
      <w:lvlJc w:val="left"/>
      <w:pPr>
        <w:ind w:left="5720" w:hanging="710"/>
      </w:pPr>
      <w:rPr>
        <w:rFonts w:hint="default"/>
        <w:lang w:val="en-US" w:eastAsia="en-US" w:bidi="en-US"/>
      </w:rPr>
    </w:lvl>
    <w:lvl w:ilvl="7">
      <w:numFmt w:val="bullet"/>
      <w:lvlText w:val="•"/>
      <w:lvlJc w:val="left"/>
      <w:pPr>
        <w:ind w:left="6556" w:hanging="710"/>
      </w:pPr>
      <w:rPr>
        <w:rFonts w:hint="default"/>
        <w:lang w:val="en-US" w:eastAsia="en-US" w:bidi="en-US"/>
      </w:rPr>
    </w:lvl>
    <w:lvl w:ilvl="8">
      <w:numFmt w:val="bullet"/>
      <w:lvlText w:val="•"/>
      <w:lvlJc w:val="left"/>
      <w:pPr>
        <w:ind w:left="7392" w:hanging="710"/>
      </w:pPr>
      <w:rPr>
        <w:rFonts w:hint="default"/>
        <w:lang w:val="en-US" w:eastAsia="en-US" w:bidi="en-US"/>
      </w:rPr>
    </w:lvl>
  </w:abstractNum>
  <w:abstractNum w:abstractNumId="6" w15:restartNumberingAfterBreak="0">
    <w:nsid w:val="18C03D4D"/>
    <w:multiLevelType w:val="multilevel"/>
    <w:tmpl w:val="0A1A0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1C1A57"/>
    <w:multiLevelType w:val="hybridMultilevel"/>
    <w:tmpl w:val="6212EA0E"/>
    <w:lvl w:ilvl="0" w:tplc="C56AF62E">
      <w:numFmt w:val="bullet"/>
      <w:lvlText w:val=""/>
      <w:lvlJc w:val="left"/>
      <w:pPr>
        <w:ind w:left="826" w:hanging="361"/>
      </w:pPr>
      <w:rPr>
        <w:rFonts w:ascii="Symbol" w:eastAsia="Symbol" w:hAnsi="Symbol" w:cs="Symbol" w:hint="default"/>
        <w:w w:val="100"/>
        <w:sz w:val="20"/>
        <w:szCs w:val="20"/>
        <w:lang w:val="en-US" w:eastAsia="en-US" w:bidi="en-US"/>
      </w:rPr>
    </w:lvl>
    <w:lvl w:ilvl="1" w:tplc="0950957A">
      <w:numFmt w:val="bullet"/>
      <w:lvlText w:val="•"/>
      <w:lvlJc w:val="left"/>
      <w:pPr>
        <w:ind w:left="1644" w:hanging="361"/>
      </w:pPr>
      <w:rPr>
        <w:rFonts w:hint="default"/>
        <w:lang w:val="en-US" w:eastAsia="en-US" w:bidi="en-US"/>
      </w:rPr>
    </w:lvl>
    <w:lvl w:ilvl="2" w:tplc="F1784B4A">
      <w:numFmt w:val="bullet"/>
      <w:lvlText w:val="•"/>
      <w:lvlJc w:val="left"/>
      <w:pPr>
        <w:ind w:left="2469" w:hanging="361"/>
      </w:pPr>
      <w:rPr>
        <w:rFonts w:hint="default"/>
        <w:lang w:val="en-US" w:eastAsia="en-US" w:bidi="en-US"/>
      </w:rPr>
    </w:lvl>
    <w:lvl w:ilvl="3" w:tplc="BF8E3C14">
      <w:numFmt w:val="bullet"/>
      <w:lvlText w:val="•"/>
      <w:lvlJc w:val="left"/>
      <w:pPr>
        <w:ind w:left="3293" w:hanging="361"/>
      </w:pPr>
      <w:rPr>
        <w:rFonts w:hint="default"/>
        <w:lang w:val="en-US" w:eastAsia="en-US" w:bidi="en-US"/>
      </w:rPr>
    </w:lvl>
    <w:lvl w:ilvl="4" w:tplc="28A24ADC">
      <w:numFmt w:val="bullet"/>
      <w:lvlText w:val="•"/>
      <w:lvlJc w:val="left"/>
      <w:pPr>
        <w:ind w:left="4118" w:hanging="361"/>
      </w:pPr>
      <w:rPr>
        <w:rFonts w:hint="default"/>
        <w:lang w:val="en-US" w:eastAsia="en-US" w:bidi="en-US"/>
      </w:rPr>
    </w:lvl>
    <w:lvl w:ilvl="5" w:tplc="6B24C582">
      <w:numFmt w:val="bullet"/>
      <w:lvlText w:val="•"/>
      <w:lvlJc w:val="left"/>
      <w:pPr>
        <w:ind w:left="4942" w:hanging="361"/>
      </w:pPr>
      <w:rPr>
        <w:rFonts w:hint="default"/>
        <w:lang w:val="en-US" w:eastAsia="en-US" w:bidi="en-US"/>
      </w:rPr>
    </w:lvl>
    <w:lvl w:ilvl="6" w:tplc="AC90BD68">
      <w:numFmt w:val="bullet"/>
      <w:lvlText w:val="•"/>
      <w:lvlJc w:val="left"/>
      <w:pPr>
        <w:ind w:left="5767" w:hanging="361"/>
      </w:pPr>
      <w:rPr>
        <w:rFonts w:hint="default"/>
        <w:lang w:val="en-US" w:eastAsia="en-US" w:bidi="en-US"/>
      </w:rPr>
    </w:lvl>
    <w:lvl w:ilvl="7" w:tplc="DC928AF8">
      <w:numFmt w:val="bullet"/>
      <w:lvlText w:val="•"/>
      <w:lvlJc w:val="left"/>
      <w:pPr>
        <w:ind w:left="6591" w:hanging="361"/>
      </w:pPr>
      <w:rPr>
        <w:rFonts w:hint="default"/>
        <w:lang w:val="en-US" w:eastAsia="en-US" w:bidi="en-US"/>
      </w:rPr>
    </w:lvl>
    <w:lvl w:ilvl="8" w:tplc="ED64DEDC">
      <w:numFmt w:val="bullet"/>
      <w:lvlText w:val="•"/>
      <w:lvlJc w:val="left"/>
      <w:pPr>
        <w:ind w:left="7416" w:hanging="361"/>
      </w:pPr>
      <w:rPr>
        <w:rFonts w:hint="default"/>
        <w:lang w:val="en-US" w:eastAsia="en-US" w:bidi="en-US"/>
      </w:rPr>
    </w:lvl>
  </w:abstractNum>
  <w:abstractNum w:abstractNumId="8" w15:restartNumberingAfterBreak="0">
    <w:nsid w:val="1F401E57"/>
    <w:multiLevelType w:val="multilevel"/>
    <w:tmpl w:val="43789D3A"/>
    <w:lvl w:ilvl="0">
      <w:start w:val="5"/>
      <w:numFmt w:val="decimal"/>
      <w:lvlText w:val="%1."/>
      <w:lvlJc w:val="left"/>
      <w:pPr>
        <w:ind w:left="600" w:hanging="60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9EB2C45"/>
    <w:multiLevelType w:val="multilevel"/>
    <w:tmpl w:val="42820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5B1CF3"/>
    <w:multiLevelType w:val="hybridMultilevel"/>
    <w:tmpl w:val="7A8CB746"/>
    <w:lvl w:ilvl="0" w:tplc="2F4AB7E6">
      <w:start w:val="1"/>
      <w:numFmt w:val="decimal"/>
      <w:lvlText w:val="5.%1."/>
      <w:lvlJc w:val="left"/>
      <w:pPr>
        <w:ind w:left="154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20336AD"/>
    <w:multiLevelType w:val="hybridMultilevel"/>
    <w:tmpl w:val="B5C835AC"/>
    <w:lvl w:ilvl="0" w:tplc="627CA9F2">
      <w:start w:val="1"/>
      <w:numFmt w:val="decimal"/>
      <w:lvlText w:val="5.%1."/>
      <w:lvlJc w:val="left"/>
      <w:pPr>
        <w:ind w:left="154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7FD700F"/>
    <w:multiLevelType w:val="multilevel"/>
    <w:tmpl w:val="70284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2370C4"/>
    <w:multiLevelType w:val="multilevel"/>
    <w:tmpl w:val="A8A2BC4E"/>
    <w:lvl w:ilvl="0">
      <w:start w:val="1"/>
      <w:numFmt w:val="decimal"/>
      <w:lvlText w:val="%1."/>
      <w:lvlJc w:val="left"/>
      <w:pPr>
        <w:ind w:left="360" w:hanging="360"/>
      </w:pPr>
      <w:rPr>
        <w:rFonts w:hint="default"/>
      </w:rPr>
    </w:lvl>
    <w:lvl w:ilvl="1">
      <w:start w:val="1"/>
      <w:numFmt w:val="decimal"/>
      <w:lvlText w:val="%1.%2."/>
      <w:lvlJc w:val="left"/>
      <w:pPr>
        <w:ind w:left="1186" w:hanging="360"/>
      </w:pPr>
      <w:rPr>
        <w:rFonts w:hint="default"/>
      </w:rPr>
    </w:lvl>
    <w:lvl w:ilvl="2">
      <w:start w:val="1"/>
      <w:numFmt w:val="decimal"/>
      <w:lvlText w:val="%1.%2.%3."/>
      <w:lvlJc w:val="left"/>
      <w:pPr>
        <w:ind w:left="2372" w:hanging="720"/>
      </w:pPr>
      <w:rPr>
        <w:rFonts w:hint="default"/>
      </w:rPr>
    </w:lvl>
    <w:lvl w:ilvl="3">
      <w:start w:val="1"/>
      <w:numFmt w:val="decimal"/>
      <w:lvlText w:val="%1.%2.%3.%4."/>
      <w:lvlJc w:val="left"/>
      <w:pPr>
        <w:ind w:left="3198" w:hanging="720"/>
      </w:pPr>
      <w:rPr>
        <w:rFonts w:hint="default"/>
      </w:rPr>
    </w:lvl>
    <w:lvl w:ilvl="4">
      <w:start w:val="1"/>
      <w:numFmt w:val="decimal"/>
      <w:lvlText w:val="%1.%2.%3.%4.%5."/>
      <w:lvlJc w:val="left"/>
      <w:pPr>
        <w:ind w:left="4384" w:hanging="1080"/>
      </w:pPr>
      <w:rPr>
        <w:rFonts w:hint="default"/>
      </w:rPr>
    </w:lvl>
    <w:lvl w:ilvl="5">
      <w:start w:val="1"/>
      <w:numFmt w:val="decimal"/>
      <w:lvlText w:val="%1.%2.%3.%4.%5.%6."/>
      <w:lvlJc w:val="left"/>
      <w:pPr>
        <w:ind w:left="5210" w:hanging="1080"/>
      </w:pPr>
      <w:rPr>
        <w:rFonts w:hint="default"/>
      </w:rPr>
    </w:lvl>
    <w:lvl w:ilvl="6">
      <w:start w:val="1"/>
      <w:numFmt w:val="decimal"/>
      <w:lvlText w:val="%1.%2.%3.%4.%5.%6.%7."/>
      <w:lvlJc w:val="left"/>
      <w:pPr>
        <w:ind w:left="6396" w:hanging="1440"/>
      </w:pPr>
      <w:rPr>
        <w:rFonts w:hint="default"/>
      </w:rPr>
    </w:lvl>
    <w:lvl w:ilvl="7">
      <w:start w:val="1"/>
      <w:numFmt w:val="decimal"/>
      <w:lvlText w:val="%1.%2.%3.%4.%5.%6.%7.%8."/>
      <w:lvlJc w:val="left"/>
      <w:pPr>
        <w:ind w:left="7222" w:hanging="1440"/>
      </w:pPr>
      <w:rPr>
        <w:rFonts w:hint="default"/>
      </w:rPr>
    </w:lvl>
    <w:lvl w:ilvl="8">
      <w:start w:val="1"/>
      <w:numFmt w:val="decimal"/>
      <w:lvlText w:val="%1.%2.%3.%4.%5.%6.%7.%8.%9."/>
      <w:lvlJc w:val="left"/>
      <w:pPr>
        <w:ind w:left="8408" w:hanging="1800"/>
      </w:pPr>
      <w:rPr>
        <w:rFonts w:hint="default"/>
      </w:rPr>
    </w:lvl>
  </w:abstractNum>
  <w:abstractNum w:abstractNumId="14" w15:restartNumberingAfterBreak="0">
    <w:nsid w:val="5E970C34"/>
    <w:multiLevelType w:val="multilevel"/>
    <w:tmpl w:val="8C087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0C0575"/>
    <w:multiLevelType w:val="hybridMultilevel"/>
    <w:tmpl w:val="34AADD02"/>
    <w:lvl w:ilvl="0" w:tplc="2BE0B264">
      <w:start w:val="1"/>
      <w:numFmt w:val="decimal"/>
      <w:lvlText w:val="4.%1."/>
      <w:lvlJc w:val="left"/>
      <w:pPr>
        <w:ind w:left="720" w:hanging="360"/>
      </w:pPr>
      <w:rPr>
        <w:rFonts w:hint="default"/>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22573AA"/>
    <w:multiLevelType w:val="hybridMultilevel"/>
    <w:tmpl w:val="2C9824E0"/>
    <w:lvl w:ilvl="0" w:tplc="0616FB4C">
      <w:start w:val="1"/>
      <w:numFmt w:val="lowerLetter"/>
      <w:lvlText w:val="%1)"/>
      <w:lvlJc w:val="left"/>
      <w:pPr>
        <w:ind w:left="1536" w:hanging="710"/>
      </w:pPr>
      <w:rPr>
        <w:rFonts w:ascii="Trebuchet MS" w:eastAsia="Trebuchet MS" w:hAnsi="Trebuchet MS" w:cs="Trebuchet MS" w:hint="default"/>
        <w:spacing w:val="-1"/>
        <w:w w:val="87"/>
        <w:sz w:val="22"/>
        <w:szCs w:val="22"/>
        <w:lang w:val="en-US" w:eastAsia="en-US" w:bidi="en-US"/>
      </w:rPr>
    </w:lvl>
    <w:lvl w:ilvl="1" w:tplc="4C7A517C">
      <w:numFmt w:val="bullet"/>
      <w:lvlText w:val="•"/>
      <w:lvlJc w:val="left"/>
      <w:pPr>
        <w:ind w:left="2292" w:hanging="710"/>
      </w:pPr>
      <w:rPr>
        <w:rFonts w:hint="default"/>
        <w:lang w:val="en-US" w:eastAsia="en-US" w:bidi="en-US"/>
      </w:rPr>
    </w:lvl>
    <w:lvl w:ilvl="2" w:tplc="81342360">
      <w:numFmt w:val="bullet"/>
      <w:lvlText w:val="•"/>
      <w:lvlJc w:val="left"/>
      <w:pPr>
        <w:ind w:left="3045" w:hanging="710"/>
      </w:pPr>
      <w:rPr>
        <w:rFonts w:hint="default"/>
        <w:lang w:val="en-US" w:eastAsia="en-US" w:bidi="en-US"/>
      </w:rPr>
    </w:lvl>
    <w:lvl w:ilvl="3" w:tplc="817049EE">
      <w:numFmt w:val="bullet"/>
      <w:lvlText w:val="•"/>
      <w:lvlJc w:val="left"/>
      <w:pPr>
        <w:ind w:left="3797" w:hanging="710"/>
      </w:pPr>
      <w:rPr>
        <w:rFonts w:hint="default"/>
        <w:lang w:val="en-US" w:eastAsia="en-US" w:bidi="en-US"/>
      </w:rPr>
    </w:lvl>
    <w:lvl w:ilvl="4" w:tplc="B108091A">
      <w:numFmt w:val="bullet"/>
      <w:lvlText w:val="•"/>
      <w:lvlJc w:val="left"/>
      <w:pPr>
        <w:ind w:left="4550" w:hanging="710"/>
      </w:pPr>
      <w:rPr>
        <w:rFonts w:hint="default"/>
        <w:lang w:val="en-US" w:eastAsia="en-US" w:bidi="en-US"/>
      </w:rPr>
    </w:lvl>
    <w:lvl w:ilvl="5" w:tplc="8732105E">
      <w:numFmt w:val="bullet"/>
      <w:lvlText w:val="•"/>
      <w:lvlJc w:val="left"/>
      <w:pPr>
        <w:ind w:left="5302" w:hanging="710"/>
      </w:pPr>
      <w:rPr>
        <w:rFonts w:hint="default"/>
        <w:lang w:val="en-US" w:eastAsia="en-US" w:bidi="en-US"/>
      </w:rPr>
    </w:lvl>
    <w:lvl w:ilvl="6" w:tplc="6268C406">
      <w:numFmt w:val="bullet"/>
      <w:lvlText w:val="•"/>
      <w:lvlJc w:val="left"/>
      <w:pPr>
        <w:ind w:left="6055" w:hanging="710"/>
      </w:pPr>
      <w:rPr>
        <w:rFonts w:hint="default"/>
        <w:lang w:val="en-US" w:eastAsia="en-US" w:bidi="en-US"/>
      </w:rPr>
    </w:lvl>
    <w:lvl w:ilvl="7" w:tplc="BE240C6C">
      <w:numFmt w:val="bullet"/>
      <w:lvlText w:val="•"/>
      <w:lvlJc w:val="left"/>
      <w:pPr>
        <w:ind w:left="6807" w:hanging="710"/>
      </w:pPr>
      <w:rPr>
        <w:rFonts w:hint="default"/>
        <w:lang w:val="en-US" w:eastAsia="en-US" w:bidi="en-US"/>
      </w:rPr>
    </w:lvl>
    <w:lvl w:ilvl="8" w:tplc="DE6C7C2A">
      <w:numFmt w:val="bullet"/>
      <w:lvlText w:val="•"/>
      <w:lvlJc w:val="left"/>
      <w:pPr>
        <w:ind w:left="7560" w:hanging="710"/>
      </w:pPr>
      <w:rPr>
        <w:rFonts w:hint="default"/>
        <w:lang w:val="en-US" w:eastAsia="en-US" w:bidi="en-US"/>
      </w:rPr>
    </w:lvl>
  </w:abstractNum>
  <w:abstractNum w:abstractNumId="17" w15:restartNumberingAfterBreak="0">
    <w:nsid w:val="63296061"/>
    <w:multiLevelType w:val="multilevel"/>
    <w:tmpl w:val="862A9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B07230"/>
    <w:multiLevelType w:val="hybridMultilevel"/>
    <w:tmpl w:val="B8900180"/>
    <w:lvl w:ilvl="0" w:tplc="E59C24E4">
      <w:start w:val="1"/>
      <w:numFmt w:val="lowerLetter"/>
      <w:lvlText w:val="%1)"/>
      <w:lvlJc w:val="left"/>
      <w:pPr>
        <w:ind w:left="826" w:hanging="220"/>
      </w:pPr>
      <w:rPr>
        <w:rFonts w:ascii="Trebuchet MS" w:eastAsia="Trebuchet MS" w:hAnsi="Trebuchet MS" w:cs="Trebuchet MS" w:hint="default"/>
        <w:w w:val="87"/>
        <w:sz w:val="22"/>
        <w:szCs w:val="22"/>
        <w:lang w:val="en-US" w:eastAsia="en-US" w:bidi="en-US"/>
      </w:rPr>
    </w:lvl>
    <w:lvl w:ilvl="1" w:tplc="9DA41436">
      <w:numFmt w:val="bullet"/>
      <w:lvlText w:val="•"/>
      <w:lvlJc w:val="left"/>
      <w:pPr>
        <w:ind w:left="1644" w:hanging="220"/>
      </w:pPr>
      <w:rPr>
        <w:rFonts w:hint="default"/>
        <w:lang w:val="en-US" w:eastAsia="en-US" w:bidi="en-US"/>
      </w:rPr>
    </w:lvl>
    <w:lvl w:ilvl="2" w:tplc="B650B246">
      <w:numFmt w:val="bullet"/>
      <w:lvlText w:val="•"/>
      <w:lvlJc w:val="left"/>
      <w:pPr>
        <w:ind w:left="2469" w:hanging="220"/>
      </w:pPr>
      <w:rPr>
        <w:rFonts w:hint="default"/>
        <w:lang w:val="en-US" w:eastAsia="en-US" w:bidi="en-US"/>
      </w:rPr>
    </w:lvl>
    <w:lvl w:ilvl="3" w:tplc="B328AA16">
      <w:numFmt w:val="bullet"/>
      <w:lvlText w:val="•"/>
      <w:lvlJc w:val="left"/>
      <w:pPr>
        <w:ind w:left="3293" w:hanging="220"/>
      </w:pPr>
      <w:rPr>
        <w:rFonts w:hint="default"/>
        <w:lang w:val="en-US" w:eastAsia="en-US" w:bidi="en-US"/>
      </w:rPr>
    </w:lvl>
    <w:lvl w:ilvl="4" w:tplc="A1A49448">
      <w:numFmt w:val="bullet"/>
      <w:lvlText w:val="•"/>
      <w:lvlJc w:val="left"/>
      <w:pPr>
        <w:ind w:left="4118" w:hanging="220"/>
      </w:pPr>
      <w:rPr>
        <w:rFonts w:hint="default"/>
        <w:lang w:val="en-US" w:eastAsia="en-US" w:bidi="en-US"/>
      </w:rPr>
    </w:lvl>
    <w:lvl w:ilvl="5" w:tplc="3B1AD77A">
      <w:numFmt w:val="bullet"/>
      <w:lvlText w:val="•"/>
      <w:lvlJc w:val="left"/>
      <w:pPr>
        <w:ind w:left="4942" w:hanging="220"/>
      </w:pPr>
      <w:rPr>
        <w:rFonts w:hint="default"/>
        <w:lang w:val="en-US" w:eastAsia="en-US" w:bidi="en-US"/>
      </w:rPr>
    </w:lvl>
    <w:lvl w:ilvl="6" w:tplc="0FAECBC8">
      <w:numFmt w:val="bullet"/>
      <w:lvlText w:val="•"/>
      <w:lvlJc w:val="left"/>
      <w:pPr>
        <w:ind w:left="5767" w:hanging="220"/>
      </w:pPr>
      <w:rPr>
        <w:rFonts w:hint="default"/>
        <w:lang w:val="en-US" w:eastAsia="en-US" w:bidi="en-US"/>
      </w:rPr>
    </w:lvl>
    <w:lvl w:ilvl="7" w:tplc="43FC99B4">
      <w:numFmt w:val="bullet"/>
      <w:lvlText w:val="•"/>
      <w:lvlJc w:val="left"/>
      <w:pPr>
        <w:ind w:left="6591" w:hanging="220"/>
      </w:pPr>
      <w:rPr>
        <w:rFonts w:hint="default"/>
        <w:lang w:val="en-US" w:eastAsia="en-US" w:bidi="en-US"/>
      </w:rPr>
    </w:lvl>
    <w:lvl w:ilvl="8" w:tplc="3A2E6138">
      <w:numFmt w:val="bullet"/>
      <w:lvlText w:val="•"/>
      <w:lvlJc w:val="left"/>
      <w:pPr>
        <w:ind w:left="7416" w:hanging="220"/>
      </w:pPr>
      <w:rPr>
        <w:rFonts w:hint="default"/>
        <w:lang w:val="en-US" w:eastAsia="en-US" w:bidi="en-US"/>
      </w:rPr>
    </w:lvl>
  </w:abstractNum>
  <w:abstractNum w:abstractNumId="19" w15:restartNumberingAfterBreak="0">
    <w:nsid w:val="7C384A73"/>
    <w:multiLevelType w:val="hybridMultilevel"/>
    <w:tmpl w:val="B30A131C"/>
    <w:lvl w:ilvl="0" w:tplc="0908E414">
      <w:start w:val="1"/>
      <w:numFmt w:val="decimal"/>
      <w:lvlText w:val="4.%1."/>
      <w:lvlJc w:val="left"/>
      <w:pPr>
        <w:ind w:left="720" w:hanging="360"/>
      </w:pPr>
      <w:rPr>
        <w:rFonts w:hint="default"/>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F6222B2"/>
    <w:multiLevelType w:val="hybridMultilevel"/>
    <w:tmpl w:val="7C124BF4"/>
    <w:lvl w:ilvl="0" w:tplc="EE28F79A">
      <w:start w:val="1"/>
      <w:numFmt w:val="decimal"/>
      <w:lvlText w:val="5.%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84496750">
    <w:abstractNumId w:val="4"/>
  </w:num>
  <w:num w:numId="2" w16cid:durableId="240918955">
    <w:abstractNumId w:val="16"/>
  </w:num>
  <w:num w:numId="3" w16cid:durableId="136920594">
    <w:abstractNumId w:val="18"/>
  </w:num>
  <w:num w:numId="4" w16cid:durableId="1899439142">
    <w:abstractNumId w:val="5"/>
  </w:num>
  <w:num w:numId="5" w16cid:durableId="1969894717">
    <w:abstractNumId w:val="7"/>
  </w:num>
  <w:num w:numId="6" w16cid:durableId="479230131">
    <w:abstractNumId w:val="2"/>
  </w:num>
  <w:num w:numId="7" w16cid:durableId="2026398556">
    <w:abstractNumId w:val="1"/>
  </w:num>
  <w:num w:numId="8" w16cid:durableId="334500937">
    <w:abstractNumId w:val="15"/>
  </w:num>
  <w:num w:numId="9" w16cid:durableId="890504163">
    <w:abstractNumId w:val="19"/>
  </w:num>
  <w:num w:numId="10" w16cid:durableId="1193416323">
    <w:abstractNumId w:val="20"/>
  </w:num>
  <w:num w:numId="11" w16cid:durableId="2083988346">
    <w:abstractNumId w:val="11"/>
  </w:num>
  <w:num w:numId="12" w16cid:durableId="100224079">
    <w:abstractNumId w:val="10"/>
  </w:num>
  <w:num w:numId="13" w16cid:durableId="504636973">
    <w:abstractNumId w:val="8"/>
  </w:num>
  <w:num w:numId="14" w16cid:durableId="1257864813">
    <w:abstractNumId w:val="3"/>
  </w:num>
  <w:num w:numId="15" w16cid:durableId="1050609694">
    <w:abstractNumId w:val="13"/>
  </w:num>
  <w:num w:numId="16" w16cid:durableId="686637474">
    <w:abstractNumId w:val="17"/>
  </w:num>
  <w:num w:numId="17" w16cid:durableId="471870490">
    <w:abstractNumId w:val="6"/>
  </w:num>
  <w:num w:numId="18" w16cid:durableId="68424941">
    <w:abstractNumId w:val="9"/>
  </w:num>
  <w:num w:numId="19" w16cid:durableId="886644658">
    <w:abstractNumId w:val="0"/>
  </w:num>
  <w:num w:numId="20" w16cid:durableId="47608324">
    <w:abstractNumId w:val="14"/>
  </w:num>
  <w:num w:numId="21" w16cid:durableId="52431167">
    <w:abstractNumId w:val="1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4"/>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637"/>
    <w:rsid w:val="001D3992"/>
    <w:rsid w:val="00263C58"/>
    <w:rsid w:val="00393936"/>
    <w:rsid w:val="00406C3C"/>
    <w:rsid w:val="008A5C4D"/>
    <w:rsid w:val="008F6DCF"/>
    <w:rsid w:val="00CE5BA2"/>
    <w:rsid w:val="00D23637"/>
    <w:rsid w:val="00D36DE4"/>
    <w:rsid w:val="00F00A96"/>
  </w:rsids>
  <m:mathPr>
    <m:mathFont m:val="Cambria Math"/>
    <m:brkBin m:val="before"/>
    <m:brkBinSub m:val="--"/>
    <m:smallFrac m:val="0"/>
    <m:dispDef/>
    <m:lMargin m:val="0"/>
    <m:rMargin m:val="0"/>
    <m:defJc m:val="centerGroup"/>
    <m:wrapIndent m:val="1440"/>
    <m:intLim m:val="subSup"/>
    <m:naryLim m:val="undOvr"/>
  </m:mathPr>
  <w:themeFontLang w:val="ru-U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8EBCF"/>
  <w15:chartTrackingRefBased/>
  <w15:docId w15:val="{45B0AA8C-9B6F-1D4F-BAD6-DC305CFA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ru-UA" w:eastAsia="ko-KR"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3637"/>
    <w:pPr>
      <w:widowControl w:val="0"/>
      <w:autoSpaceDE w:val="0"/>
      <w:autoSpaceDN w:val="0"/>
    </w:pPr>
    <w:rPr>
      <w:rFonts w:ascii="Trebuchet MS" w:eastAsia="Trebuchet MS" w:hAnsi="Trebuchet MS" w:cs="Trebuchet MS"/>
      <w:kern w:val="0"/>
      <w:sz w:val="22"/>
      <w:szCs w:val="22"/>
      <w:lang w:val="en-US" w:eastAsia="en-US" w:bidi="en-US"/>
      <w14:ligatures w14:val="none"/>
    </w:rPr>
  </w:style>
  <w:style w:type="paragraph" w:styleId="1">
    <w:name w:val="heading 1"/>
    <w:basedOn w:val="a"/>
    <w:link w:val="10"/>
    <w:uiPriority w:val="9"/>
    <w:qFormat/>
    <w:rsid w:val="00D23637"/>
    <w:pPr>
      <w:ind w:left="826"/>
      <w:outlineLvl w:val="0"/>
    </w:pPr>
    <w:rPr>
      <w:b/>
      <w:bCs/>
    </w:rPr>
  </w:style>
  <w:style w:type="paragraph" w:styleId="2">
    <w:name w:val="heading 2"/>
    <w:basedOn w:val="a"/>
    <w:next w:val="a"/>
    <w:link w:val="20"/>
    <w:uiPriority w:val="9"/>
    <w:semiHidden/>
    <w:unhideWhenUsed/>
    <w:qFormat/>
    <w:rsid w:val="008F6DC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8F6DCF"/>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3637"/>
    <w:rPr>
      <w:rFonts w:ascii="Trebuchet MS" w:eastAsia="Trebuchet MS" w:hAnsi="Trebuchet MS" w:cs="Trebuchet MS"/>
      <w:b/>
      <w:bCs/>
      <w:kern w:val="0"/>
      <w:sz w:val="22"/>
      <w:szCs w:val="22"/>
      <w:lang w:val="en-US" w:eastAsia="en-US" w:bidi="en-US"/>
      <w14:ligatures w14:val="none"/>
    </w:rPr>
  </w:style>
  <w:style w:type="table" w:customStyle="1" w:styleId="TableNormal1">
    <w:name w:val="Table Normal1"/>
    <w:uiPriority w:val="2"/>
    <w:semiHidden/>
    <w:unhideWhenUsed/>
    <w:qFormat/>
    <w:rsid w:val="00D23637"/>
    <w:pPr>
      <w:widowControl w:val="0"/>
      <w:autoSpaceDE w:val="0"/>
      <w:autoSpaceDN w:val="0"/>
    </w:pPr>
    <w:rPr>
      <w:rFonts w:eastAsiaTheme="minorHAnsi"/>
      <w:kern w:val="0"/>
      <w:sz w:val="22"/>
      <w:szCs w:val="22"/>
      <w:lang w:val="en-US" w:eastAsia="en-US"/>
      <w14:ligatures w14:val="none"/>
    </w:rPr>
    <w:tblPr>
      <w:tblInd w:w="0" w:type="dxa"/>
      <w:tblCellMar>
        <w:top w:w="0" w:type="dxa"/>
        <w:left w:w="0" w:type="dxa"/>
        <w:bottom w:w="0" w:type="dxa"/>
        <w:right w:w="0" w:type="dxa"/>
      </w:tblCellMar>
    </w:tblPr>
  </w:style>
  <w:style w:type="paragraph" w:styleId="a3">
    <w:name w:val="Body Text"/>
    <w:basedOn w:val="a"/>
    <w:link w:val="a4"/>
    <w:uiPriority w:val="1"/>
    <w:qFormat/>
    <w:rsid w:val="00D23637"/>
    <w:pPr>
      <w:spacing w:before="15"/>
      <w:ind w:left="826"/>
    </w:pPr>
  </w:style>
  <w:style w:type="character" w:customStyle="1" w:styleId="a4">
    <w:name w:val="Основной текст Знак"/>
    <w:basedOn w:val="a0"/>
    <w:link w:val="a3"/>
    <w:uiPriority w:val="1"/>
    <w:rsid w:val="00D23637"/>
    <w:rPr>
      <w:rFonts w:ascii="Trebuchet MS" w:eastAsia="Trebuchet MS" w:hAnsi="Trebuchet MS" w:cs="Trebuchet MS"/>
      <w:kern w:val="0"/>
      <w:sz w:val="22"/>
      <w:szCs w:val="22"/>
      <w:lang w:val="en-US" w:eastAsia="en-US" w:bidi="en-US"/>
      <w14:ligatures w14:val="none"/>
    </w:rPr>
  </w:style>
  <w:style w:type="paragraph" w:styleId="a5">
    <w:name w:val="List Paragraph"/>
    <w:basedOn w:val="a"/>
    <w:uiPriority w:val="1"/>
    <w:qFormat/>
    <w:rsid w:val="00D23637"/>
    <w:pPr>
      <w:ind w:left="826" w:hanging="721"/>
    </w:pPr>
  </w:style>
  <w:style w:type="paragraph" w:customStyle="1" w:styleId="TableParagraph">
    <w:name w:val="Table Paragraph"/>
    <w:basedOn w:val="a"/>
    <w:uiPriority w:val="1"/>
    <w:qFormat/>
    <w:rsid w:val="00D23637"/>
  </w:style>
  <w:style w:type="character" w:styleId="a6">
    <w:name w:val="annotation reference"/>
    <w:basedOn w:val="a0"/>
    <w:uiPriority w:val="99"/>
    <w:semiHidden/>
    <w:unhideWhenUsed/>
    <w:rsid w:val="00D23637"/>
    <w:rPr>
      <w:sz w:val="16"/>
      <w:szCs w:val="16"/>
    </w:rPr>
  </w:style>
  <w:style w:type="paragraph" w:styleId="a7">
    <w:name w:val="annotation text"/>
    <w:basedOn w:val="a"/>
    <w:link w:val="a8"/>
    <w:uiPriority w:val="99"/>
    <w:unhideWhenUsed/>
    <w:rsid w:val="00D23637"/>
    <w:rPr>
      <w:sz w:val="20"/>
      <w:szCs w:val="20"/>
    </w:rPr>
  </w:style>
  <w:style w:type="character" w:customStyle="1" w:styleId="a8">
    <w:name w:val="Текст примечания Знак"/>
    <w:basedOn w:val="a0"/>
    <w:link w:val="a7"/>
    <w:uiPriority w:val="99"/>
    <w:rsid w:val="00D23637"/>
    <w:rPr>
      <w:rFonts w:ascii="Trebuchet MS" w:eastAsia="Trebuchet MS" w:hAnsi="Trebuchet MS" w:cs="Trebuchet MS"/>
      <w:kern w:val="0"/>
      <w:sz w:val="20"/>
      <w:szCs w:val="20"/>
      <w:lang w:val="en-US" w:eastAsia="en-US" w:bidi="en-US"/>
      <w14:ligatures w14:val="none"/>
    </w:rPr>
  </w:style>
  <w:style w:type="paragraph" w:styleId="a9">
    <w:name w:val="annotation subject"/>
    <w:basedOn w:val="a7"/>
    <w:next w:val="a7"/>
    <w:link w:val="aa"/>
    <w:uiPriority w:val="99"/>
    <w:semiHidden/>
    <w:unhideWhenUsed/>
    <w:rsid w:val="00D23637"/>
    <w:rPr>
      <w:b/>
      <w:bCs/>
    </w:rPr>
  </w:style>
  <w:style w:type="character" w:customStyle="1" w:styleId="aa">
    <w:name w:val="Тема примечания Знак"/>
    <w:basedOn w:val="a8"/>
    <w:link w:val="a9"/>
    <w:uiPriority w:val="99"/>
    <w:semiHidden/>
    <w:rsid w:val="00D23637"/>
    <w:rPr>
      <w:rFonts w:ascii="Trebuchet MS" w:eastAsia="Trebuchet MS" w:hAnsi="Trebuchet MS" w:cs="Trebuchet MS"/>
      <w:b/>
      <w:bCs/>
      <w:kern w:val="0"/>
      <w:sz w:val="20"/>
      <w:szCs w:val="20"/>
      <w:lang w:val="en-US" w:eastAsia="en-US" w:bidi="en-US"/>
      <w14:ligatures w14:val="none"/>
    </w:rPr>
  </w:style>
  <w:style w:type="paragraph" w:styleId="ab">
    <w:name w:val="Balloon Text"/>
    <w:basedOn w:val="a"/>
    <w:link w:val="ac"/>
    <w:uiPriority w:val="99"/>
    <w:semiHidden/>
    <w:unhideWhenUsed/>
    <w:rsid w:val="00D23637"/>
    <w:rPr>
      <w:rFonts w:ascii="Segoe UI" w:hAnsi="Segoe UI" w:cs="Segoe UI"/>
      <w:sz w:val="18"/>
      <w:szCs w:val="18"/>
    </w:rPr>
  </w:style>
  <w:style w:type="character" w:customStyle="1" w:styleId="ac">
    <w:name w:val="Текст выноски Знак"/>
    <w:basedOn w:val="a0"/>
    <w:link w:val="ab"/>
    <w:uiPriority w:val="99"/>
    <w:semiHidden/>
    <w:rsid w:val="00D23637"/>
    <w:rPr>
      <w:rFonts w:ascii="Segoe UI" w:eastAsia="Trebuchet MS" w:hAnsi="Segoe UI" w:cs="Segoe UI"/>
      <w:kern w:val="0"/>
      <w:sz w:val="18"/>
      <w:szCs w:val="18"/>
      <w:lang w:val="en-US" w:eastAsia="en-US" w:bidi="en-US"/>
      <w14:ligatures w14:val="none"/>
    </w:rPr>
  </w:style>
  <w:style w:type="paragraph" w:styleId="ad">
    <w:name w:val="Revision"/>
    <w:hidden/>
    <w:uiPriority w:val="99"/>
    <w:semiHidden/>
    <w:rsid w:val="00D23637"/>
    <w:rPr>
      <w:rFonts w:ascii="Trebuchet MS" w:eastAsia="Trebuchet MS" w:hAnsi="Trebuchet MS" w:cs="Trebuchet MS"/>
      <w:kern w:val="0"/>
      <w:sz w:val="22"/>
      <w:szCs w:val="22"/>
      <w:lang w:val="en-US" w:eastAsia="en-US" w:bidi="en-US"/>
      <w14:ligatures w14:val="none"/>
    </w:rPr>
  </w:style>
  <w:style w:type="paragraph" w:styleId="ae">
    <w:name w:val="header"/>
    <w:basedOn w:val="a"/>
    <w:link w:val="af"/>
    <w:uiPriority w:val="99"/>
    <w:unhideWhenUsed/>
    <w:rsid w:val="00D23637"/>
    <w:pPr>
      <w:tabs>
        <w:tab w:val="center" w:pos="4536"/>
        <w:tab w:val="right" w:pos="9072"/>
      </w:tabs>
    </w:pPr>
  </w:style>
  <w:style w:type="character" w:customStyle="1" w:styleId="af">
    <w:name w:val="Верхний колонтитул Знак"/>
    <w:basedOn w:val="a0"/>
    <w:link w:val="ae"/>
    <w:uiPriority w:val="99"/>
    <w:rsid w:val="00D23637"/>
    <w:rPr>
      <w:rFonts w:ascii="Trebuchet MS" w:eastAsia="Trebuchet MS" w:hAnsi="Trebuchet MS" w:cs="Trebuchet MS"/>
      <w:kern w:val="0"/>
      <w:sz w:val="22"/>
      <w:szCs w:val="22"/>
      <w:lang w:val="en-US" w:eastAsia="en-US" w:bidi="en-US"/>
      <w14:ligatures w14:val="none"/>
    </w:rPr>
  </w:style>
  <w:style w:type="paragraph" w:styleId="af0">
    <w:name w:val="footer"/>
    <w:basedOn w:val="a"/>
    <w:link w:val="af1"/>
    <w:uiPriority w:val="99"/>
    <w:unhideWhenUsed/>
    <w:rsid w:val="00D23637"/>
    <w:pPr>
      <w:tabs>
        <w:tab w:val="center" w:pos="4536"/>
        <w:tab w:val="right" w:pos="9072"/>
      </w:tabs>
    </w:pPr>
  </w:style>
  <w:style w:type="character" w:customStyle="1" w:styleId="af1">
    <w:name w:val="Нижний колонтитул Знак"/>
    <w:basedOn w:val="a0"/>
    <w:link w:val="af0"/>
    <w:uiPriority w:val="99"/>
    <w:rsid w:val="00D23637"/>
    <w:rPr>
      <w:rFonts w:ascii="Trebuchet MS" w:eastAsia="Trebuchet MS" w:hAnsi="Trebuchet MS" w:cs="Trebuchet MS"/>
      <w:kern w:val="0"/>
      <w:sz w:val="22"/>
      <w:szCs w:val="22"/>
      <w:lang w:val="en-US" w:eastAsia="en-US" w:bidi="en-US"/>
      <w14:ligatures w14:val="none"/>
    </w:rPr>
  </w:style>
  <w:style w:type="character" w:customStyle="1" w:styleId="20">
    <w:name w:val="Заголовок 2 Знак"/>
    <w:basedOn w:val="a0"/>
    <w:link w:val="2"/>
    <w:uiPriority w:val="9"/>
    <w:semiHidden/>
    <w:rsid w:val="008F6DCF"/>
    <w:rPr>
      <w:rFonts w:asciiTheme="majorHAnsi" w:eastAsiaTheme="majorEastAsia" w:hAnsiTheme="majorHAnsi" w:cstheme="majorBidi"/>
      <w:color w:val="2F5496" w:themeColor="accent1" w:themeShade="BF"/>
      <w:kern w:val="0"/>
      <w:sz w:val="26"/>
      <w:szCs w:val="26"/>
      <w:lang w:val="en-US" w:eastAsia="en-US" w:bidi="en-US"/>
      <w14:ligatures w14:val="none"/>
    </w:rPr>
  </w:style>
  <w:style w:type="character" w:customStyle="1" w:styleId="30">
    <w:name w:val="Заголовок 3 Знак"/>
    <w:basedOn w:val="a0"/>
    <w:link w:val="3"/>
    <w:uiPriority w:val="9"/>
    <w:semiHidden/>
    <w:rsid w:val="008F6DCF"/>
    <w:rPr>
      <w:rFonts w:asciiTheme="majorHAnsi" w:eastAsiaTheme="majorEastAsia" w:hAnsiTheme="majorHAnsi" w:cstheme="majorBidi"/>
      <w:color w:val="1F3763" w:themeColor="accent1" w:themeShade="7F"/>
      <w:kern w:val="0"/>
      <w:lang w:val="en-US" w:eastAsia="en-US" w:bidi="en-US"/>
      <w14:ligatures w14:val="none"/>
    </w:rPr>
  </w:style>
  <w:style w:type="paragraph" w:styleId="af2">
    <w:name w:val="Normal (Web)"/>
    <w:basedOn w:val="a"/>
    <w:uiPriority w:val="99"/>
    <w:unhideWhenUsed/>
    <w:rsid w:val="008F6DCF"/>
    <w:pPr>
      <w:widowControl/>
      <w:autoSpaceDE/>
      <w:autoSpaceDN/>
      <w:spacing w:before="100" w:beforeAutospacing="1" w:after="100" w:afterAutospacing="1"/>
    </w:pPr>
    <w:rPr>
      <w:rFonts w:ascii="Times New Roman" w:eastAsia="Times New Roman" w:hAnsi="Times New Roman" w:cs="Times New Roman"/>
      <w:sz w:val="24"/>
      <w:szCs w:val="24"/>
      <w:lang w:val="ru-UA" w:eastAsia="ru-RU" w:bidi="ar-SA"/>
    </w:rPr>
  </w:style>
  <w:style w:type="character" w:styleId="af3">
    <w:name w:val="Hyperlink"/>
    <w:basedOn w:val="a0"/>
    <w:uiPriority w:val="99"/>
    <w:semiHidden/>
    <w:unhideWhenUsed/>
    <w:rsid w:val="008F6DCF"/>
    <w:rPr>
      <w:color w:val="0000FF"/>
      <w:u w:val="single"/>
    </w:rPr>
  </w:style>
  <w:style w:type="character" w:styleId="af4">
    <w:name w:val="Strong"/>
    <w:basedOn w:val="a0"/>
    <w:uiPriority w:val="22"/>
    <w:qFormat/>
    <w:rsid w:val="008F6D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1389</Words>
  <Characters>7918</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Temur Rakhimov</dc:creator>
  <cp:keywords/>
  <dc:description/>
  <cp:lastModifiedBy>Людмила Білич</cp:lastModifiedBy>
  <cp:revision>2</cp:revision>
  <dcterms:created xsi:type="dcterms:W3CDTF">2026-09-14T14:27:00Z</dcterms:created>
  <dcterms:modified xsi:type="dcterms:W3CDTF">2026-09-14T14:27:00Z</dcterms:modified>
</cp:coreProperties>
</file>